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ccjdcqeh47fv" w:id="0"/>
      <w:bookmarkEnd w:id="0"/>
      <w:r w:rsidDel="00000000" w:rsidR="00000000" w:rsidRPr="00000000">
        <w:rPr>
          <w:rtl w:val="0"/>
        </w:rPr>
        <w:t xml:space="preserve">Large Print and </w:t>
      </w:r>
      <w:r w:rsidDel="00000000" w:rsidR="00000000" w:rsidRPr="00000000">
        <w:rPr>
          <w:rtl w:val="0"/>
        </w:rPr>
        <w:t xml:space="preserve">Screen Reader Version of the UNTITLED Exhibition Guide</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rPr>
          <w:sz w:val="36"/>
          <w:szCs w:val="36"/>
        </w:rPr>
      </w:pPr>
      <w:r w:rsidDel="00000000" w:rsidR="00000000" w:rsidRPr="00000000">
        <w:rPr>
          <w:rtl w:val="0"/>
        </w:rPr>
      </w:r>
    </w:p>
    <w:p w:rsidR="00000000" w:rsidDel="00000000" w:rsidP="00000000" w:rsidRDefault="00000000" w:rsidRPr="00000000" w14:paraId="00000004">
      <w:pPr>
        <w:rPr>
          <w:sz w:val="36"/>
          <w:szCs w:val="36"/>
        </w:rPr>
      </w:pPr>
      <w:r w:rsidDel="00000000" w:rsidR="00000000" w:rsidRPr="00000000">
        <w:rPr>
          <w:rtl w:val="0"/>
        </w:rPr>
      </w:r>
    </w:p>
    <w:p w:rsidR="00000000" w:rsidDel="00000000" w:rsidP="00000000" w:rsidRDefault="00000000" w:rsidRPr="00000000" w14:paraId="00000005">
      <w:pPr>
        <w:rPr>
          <w:sz w:val="36"/>
          <w:szCs w:val="36"/>
        </w:rPr>
      </w:pPr>
      <w:r w:rsidDel="00000000" w:rsidR="00000000" w:rsidRPr="00000000">
        <w:rPr>
          <w:rtl w:val="0"/>
        </w:rPr>
      </w:r>
    </w:p>
    <w:p w:rsidR="00000000" w:rsidDel="00000000" w:rsidP="00000000" w:rsidRDefault="00000000" w:rsidRPr="00000000" w14:paraId="00000006">
      <w:pPr>
        <w:rPr>
          <w:sz w:val="36"/>
          <w:szCs w:val="36"/>
        </w:rPr>
      </w:pPr>
      <w:r w:rsidDel="00000000" w:rsidR="00000000" w:rsidRPr="00000000">
        <w:rPr>
          <w:rtl w:val="0"/>
        </w:rPr>
      </w:r>
    </w:p>
    <w:p w:rsidR="00000000" w:rsidDel="00000000" w:rsidP="00000000" w:rsidRDefault="00000000" w:rsidRPr="00000000" w14:paraId="00000007">
      <w:pPr>
        <w:rPr>
          <w:sz w:val="36"/>
          <w:szCs w:val="36"/>
        </w:rPr>
      </w:pPr>
      <w:r w:rsidDel="00000000" w:rsidR="00000000" w:rsidRPr="00000000">
        <w:rPr>
          <w:rtl w:val="0"/>
        </w:rPr>
      </w:r>
    </w:p>
    <w:p w:rsidR="00000000" w:rsidDel="00000000" w:rsidP="00000000" w:rsidRDefault="00000000" w:rsidRPr="00000000" w14:paraId="00000008">
      <w:pPr>
        <w:rPr>
          <w:sz w:val="36"/>
          <w:szCs w:val="36"/>
        </w:rPr>
      </w:pPr>
      <w:r w:rsidDel="00000000" w:rsidR="00000000" w:rsidRPr="00000000">
        <w:rPr>
          <w:rtl w:val="0"/>
        </w:rPr>
      </w:r>
    </w:p>
    <w:p w:rsidR="00000000" w:rsidDel="00000000" w:rsidP="00000000" w:rsidRDefault="00000000" w:rsidRPr="00000000" w14:paraId="00000009">
      <w:pPr>
        <w:rPr>
          <w:sz w:val="36"/>
          <w:szCs w:val="36"/>
        </w:rPr>
      </w:pPr>
      <w:r w:rsidDel="00000000" w:rsidR="00000000" w:rsidRPr="00000000">
        <w:rPr>
          <w:rtl w:val="0"/>
        </w:rPr>
      </w:r>
    </w:p>
    <w:p w:rsidR="00000000" w:rsidDel="00000000" w:rsidP="00000000" w:rsidRDefault="00000000" w:rsidRPr="00000000" w14:paraId="0000000A">
      <w:pPr>
        <w:rPr>
          <w:sz w:val="36"/>
          <w:szCs w:val="36"/>
        </w:rPr>
      </w:pPr>
      <w:r w:rsidDel="00000000" w:rsidR="00000000" w:rsidRPr="00000000">
        <w:rPr>
          <w:rtl w:val="0"/>
        </w:rPr>
      </w:r>
    </w:p>
    <w:p w:rsidR="00000000" w:rsidDel="00000000" w:rsidP="00000000" w:rsidRDefault="00000000" w:rsidRPr="00000000" w14:paraId="0000000B">
      <w:pPr>
        <w:rPr>
          <w:sz w:val="36"/>
          <w:szCs w:val="36"/>
        </w:rPr>
      </w:pPr>
      <w:r w:rsidDel="00000000" w:rsidR="00000000" w:rsidRPr="00000000">
        <w:rPr>
          <w:rtl w:val="0"/>
        </w:rPr>
      </w:r>
    </w:p>
    <w:p w:rsidR="00000000" w:rsidDel="00000000" w:rsidP="00000000" w:rsidRDefault="00000000" w:rsidRPr="00000000" w14:paraId="0000000C">
      <w:pPr>
        <w:rPr>
          <w:sz w:val="36"/>
          <w:szCs w:val="36"/>
        </w:rPr>
      </w:pPr>
      <w:r w:rsidDel="00000000" w:rsidR="00000000" w:rsidRPr="00000000">
        <w:rPr>
          <w:rtl w:val="0"/>
        </w:rPr>
      </w:r>
    </w:p>
    <w:p w:rsidR="00000000" w:rsidDel="00000000" w:rsidP="00000000" w:rsidRDefault="00000000" w:rsidRPr="00000000" w14:paraId="0000000D">
      <w:pPr>
        <w:rPr>
          <w:sz w:val="36"/>
          <w:szCs w:val="36"/>
        </w:rPr>
      </w:pPr>
      <w:r w:rsidDel="00000000" w:rsidR="00000000" w:rsidRPr="00000000">
        <w:rPr>
          <w:rtl w:val="0"/>
        </w:rPr>
      </w:r>
    </w:p>
    <w:p w:rsidR="00000000" w:rsidDel="00000000" w:rsidP="00000000" w:rsidRDefault="00000000" w:rsidRPr="00000000" w14:paraId="0000000E">
      <w:pPr>
        <w:rPr>
          <w:sz w:val="36"/>
          <w:szCs w:val="36"/>
        </w:rPr>
      </w:pPr>
      <w:r w:rsidDel="00000000" w:rsidR="00000000" w:rsidRPr="00000000">
        <w:rPr>
          <w:rtl w:val="0"/>
        </w:rPr>
      </w:r>
    </w:p>
    <w:p w:rsidR="00000000" w:rsidDel="00000000" w:rsidP="00000000" w:rsidRDefault="00000000" w:rsidRPr="00000000" w14:paraId="0000000F">
      <w:pPr>
        <w:rPr>
          <w:sz w:val="36"/>
          <w:szCs w:val="36"/>
        </w:rPr>
      </w:pPr>
      <w:r w:rsidDel="00000000" w:rsidR="00000000" w:rsidRPr="00000000">
        <w:rPr>
          <w:rtl w:val="0"/>
        </w:rPr>
      </w:r>
    </w:p>
    <w:p w:rsidR="00000000" w:rsidDel="00000000" w:rsidP="00000000" w:rsidRDefault="00000000" w:rsidRPr="00000000" w14:paraId="00000010">
      <w:pPr>
        <w:rPr>
          <w:sz w:val="36"/>
          <w:szCs w:val="36"/>
        </w:rPr>
      </w:pPr>
      <w:r w:rsidDel="00000000" w:rsidR="00000000" w:rsidRPr="00000000">
        <w:rPr>
          <w:rtl w:val="0"/>
        </w:rPr>
      </w:r>
    </w:p>
    <w:p w:rsidR="00000000" w:rsidDel="00000000" w:rsidP="00000000" w:rsidRDefault="00000000" w:rsidRPr="00000000" w14:paraId="00000011">
      <w:pPr>
        <w:rPr>
          <w:sz w:val="36"/>
          <w:szCs w:val="36"/>
        </w:rPr>
      </w:pPr>
      <w:r w:rsidDel="00000000" w:rsidR="00000000" w:rsidRPr="00000000">
        <w:rPr>
          <w:rtl w:val="0"/>
        </w:rPr>
      </w:r>
    </w:p>
    <w:p w:rsidR="00000000" w:rsidDel="00000000" w:rsidP="00000000" w:rsidRDefault="00000000" w:rsidRPr="00000000" w14:paraId="00000012">
      <w:pPr>
        <w:rPr>
          <w:sz w:val="36"/>
          <w:szCs w:val="36"/>
        </w:rPr>
      </w:pPr>
      <w:r w:rsidDel="00000000" w:rsidR="00000000" w:rsidRPr="00000000">
        <w:rPr>
          <w:rtl w:val="0"/>
        </w:rPr>
      </w:r>
    </w:p>
    <w:p w:rsidR="00000000" w:rsidDel="00000000" w:rsidP="00000000" w:rsidRDefault="00000000" w:rsidRPr="00000000" w14:paraId="00000013">
      <w:pPr>
        <w:rPr>
          <w:sz w:val="36"/>
          <w:szCs w:val="36"/>
        </w:rPr>
      </w:pPr>
      <w:r w:rsidDel="00000000" w:rsidR="00000000" w:rsidRPr="00000000">
        <w:rPr>
          <w:rtl w:val="0"/>
        </w:rPr>
      </w:r>
    </w:p>
    <w:p w:rsidR="00000000" w:rsidDel="00000000" w:rsidP="00000000" w:rsidRDefault="00000000" w:rsidRPr="00000000" w14:paraId="00000014">
      <w:pPr>
        <w:rPr>
          <w:sz w:val="36"/>
          <w:szCs w:val="36"/>
        </w:rPr>
      </w:pPr>
      <w:r w:rsidDel="00000000" w:rsidR="00000000" w:rsidRPr="00000000">
        <w:rPr>
          <w:rtl w:val="0"/>
        </w:rPr>
      </w:r>
    </w:p>
    <w:p w:rsidR="00000000" w:rsidDel="00000000" w:rsidP="00000000" w:rsidRDefault="00000000" w:rsidRPr="00000000" w14:paraId="00000015">
      <w:pPr>
        <w:rPr>
          <w:sz w:val="36"/>
          <w:szCs w:val="36"/>
        </w:rPr>
      </w:pPr>
      <w:r w:rsidDel="00000000" w:rsidR="00000000" w:rsidRPr="00000000">
        <w:rPr>
          <w:rtl w:val="0"/>
        </w:rPr>
      </w:r>
    </w:p>
    <w:p w:rsidR="00000000" w:rsidDel="00000000" w:rsidP="00000000" w:rsidRDefault="00000000" w:rsidRPr="00000000" w14:paraId="00000016">
      <w:pPr>
        <w:rPr>
          <w:sz w:val="36"/>
          <w:szCs w:val="36"/>
        </w:rPr>
      </w:pPr>
      <w:r w:rsidDel="00000000" w:rsidR="00000000" w:rsidRPr="00000000">
        <w:rPr>
          <w:rtl w:val="0"/>
        </w:rPr>
      </w:r>
    </w:p>
    <w:p w:rsidR="00000000" w:rsidDel="00000000" w:rsidP="00000000" w:rsidRDefault="00000000" w:rsidRPr="00000000" w14:paraId="00000017">
      <w:pPr>
        <w:pStyle w:val="Heading1"/>
        <w:rPr/>
      </w:pPr>
      <w:bookmarkStart w:colFirst="0" w:colLast="0" w:name="_yqy1xhcyfzq8" w:id="1"/>
      <w:bookmarkEnd w:id="1"/>
      <w:r w:rsidDel="00000000" w:rsidR="00000000" w:rsidRPr="00000000">
        <w:rPr>
          <w:rtl w:val="0"/>
        </w:rPr>
        <w:t xml:space="preserve">Cover of Exhibition Guide</w:t>
      </w:r>
    </w:p>
    <w:p w:rsidR="00000000" w:rsidDel="00000000" w:rsidP="00000000" w:rsidRDefault="00000000" w:rsidRPr="00000000" w14:paraId="00000018">
      <w:pPr>
        <w:rPr>
          <w:b w:val="1"/>
          <w:sz w:val="36"/>
          <w:szCs w:val="36"/>
        </w:rPr>
      </w:pPr>
      <w:r w:rsidDel="00000000" w:rsidR="00000000" w:rsidRPr="00000000">
        <w:rPr>
          <w:b w:val="1"/>
          <w:sz w:val="36"/>
          <w:szCs w:val="36"/>
        </w:rPr>
        <w:drawing>
          <wp:inline distB="114300" distT="114300" distL="114300" distR="114300">
            <wp:extent cx="5943600" cy="5822277"/>
            <wp:effectExtent b="0" l="0" r="0" t="0"/>
            <wp:docPr id="6" name="image5.jpg"/>
            <a:graphic>
              <a:graphicData uri="http://schemas.openxmlformats.org/drawingml/2006/picture">
                <pic:pic>
                  <pic:nvPicPr>
                    <pic:cNvPr id="0" name="image5.jpg"/>
                    <pic:cNvPicPr preferRelativeResize="0"/>
                  </pic:nvPicPr>
                  <pic:blipFill>
                    <a:blip r:embed="rId6"/>
                    <a:srcRect b="2041" l="0" r="0" t="0"/>
                    <a:stretch>
                      <a:fillRect/>
                    </a:stretch>
                  </pic:blipFill>
                  <pic:spPr>
                    <a:xfrm>
                      <a:off x="0" y="0"/>
                      <a:ext cx="5943600" cy="582227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36"/>
          <w:szCs w:val="36"/>
        </w:rPr>
      </w:pPr>
      <w:r w:rsidDel="00000000" w:rsidR="00000000" w:rsidRPr="00000000">
        <w:rPr>
          <w:rtl w:val="0"/>
        </w:rPr>
      </w:r>
    </w:p>
    <w:p w:rsidR="00000000" w:rsidDel="00000000" w:rsidP="00000000" w:rsidRDefault="00000000" w:rsidRPr="00000000" w14:paraId="0000001A">
      <w:pPr>
        <w:rPr>
          <w:sz w:val="36"/>
          <w:szCs w:val="36"/>
        </w:rPr>
      </w:pPr>
      <w:r w:rsidDel="00000000" w:rsidR="00000000" w:rsidRPr="00000000">
        <w:rPr>
          <w:sz w:val="36"/>
          <w:szCs w:val="36"/>
          <w:rtl w:val="0"/>
        </w:rPr>
        <w:t xml:space="preserve">Image description: </w:t>
        <w:br w:type="textWrapping"/>
        <w:t xml:space="preserve">A</w:t>
      </w:r>
      <w:r w:rsidDel="00000000" w:rsidR="00000000" w:rsidRPr="00000000">
        <w:rPr>
          <w:sz w:val="36"/>
          <w:szCs w:val="36"/>
          <w:rtl w:val="0"/>
        </w:rPr>
        <w:t xml:space="preserve"> black and white image of an opaque wall, a silhouette of a figure is visible. There is a puddle in front of the wall, and there may be trees in the background. The atmosphere suggests a foggy or rainy setting.</w:t>
      </w:r>
    </w:p>
    <w:p w:rsidR="00000000" w:rsidDel="00000000" w:rsidP="00000000" w:rsidRDefault="00000000" w:rsidRPr="00000000" w14:paraId="0000001B">
      <w:pPr>
        <w:rPr>
          <w:sz w:val="36"/>
          <w:szCs w:val="36"/>
        </w:rPr>
      </w:pPr>
      <w:r w:rsidDel="00000000" w:rsidR="00000000" w:rsidRPr="00000000">
        <w:rPr>
          <w:rtl w:val="0"/>
        </w:rPr>
      </w:r>
    </w:p>
    <w:p w:rsidR="00000000" w:rsidDel="00000000" w:rsidP="00000000" w:rsidRDefault="00000000" w:rsidRPr="00000000" w14:paraId="0000001C">
      <w:pPr>
        <w:rPr>
          <w:sz w:val="36"/>
          <w:szCs w:val="36"/>
        </w:rPr>
      </w:pPr>
      <w:r w:rsidDel="00000000" w:rsidR="00000000" w:rsidRPr="00000000">
        <w:rPr>
          <w:sz w:val="36"/>
          <w:szCs w:val="36"/>
          <w:rtl w:val="0"/>
        </w:rPr>
        <w:t xml:space="preserve">The text on the cover reads:</w:t>
      </w:r>
    </w:p>
    <w:p w:rsidR="00000000" w:rsidDel="00000000" w:rsidP="00000000" w:rsidRDefault="00000000" w:rsidRPr="00000000" w14:paraId="0000001D">
      <w:pPr>
        <w:rPr>
          <w:sz w:val="36"/>
          <w:szCs w:val="36"/>
        </w:rPr>
      </w:pPr>
      <w:r w:rsidDel="00000000" w:rsidR="00000000" w:rsidRPr="00000000">
        <w:rPr>
          <w:sz w:val="36"/>
          <w:szCs w:val="36"/>
          <w:rtl w:val="0"/>
        </w:rPr>
        <w:t xml:space="preserve">UNTITLED</w:t>
      </w:r>
    </w:p>
    <w:p w:rsidR="00000000" w:rsidDel="00000000" w:rsidP="00000000" w:rsidRDefault="00000000" w:rsidRPr="00000000" w14:paraId="0000001E">
      <w:pPr>
        <w:rPr>
          <w:sz w:val="36"/>
          <w:szCs w:val="36"/>
        </w:rPr>
      </w:pPr>
      <w:r w:rsidDel="00000000" w:rsidR="00000000" w:rsidRPr="00000000">
        <w:rPr>
          <w:sz w:val="36"/>
          <w:szCs w:val="36"/>
          <w:rtl w:val="0"/>
        </w:rPr>
        <w:t xml:space="preserve">02.01.24</w:t>
      </w:r>
    </w:p>
    <w:p w:rsidR="00000000" w:rsidDel="00000000" w:rsidP="00000000" w:rsidRDefault="00000000" w:rsidRPr="00000000" w14:paraId="0000001F">
      <w:pPr>
        <w:rPr>
          <w:sz w:val="36"/>
          <w:szCs w:val="36"/>
        </w:rPr>
      </w:pPr>
      <w:r w:rsidDel="00000000" w:rsidR="00000000" w:rsidRPr="00000000">
        <w:rPr>
          <w:sz w:val="36"/>
          <w:szCs w:val="36"/>
          <w:rtl w:val="0"/>
        </w:rPr>
        <w:t xml:space="preserve">Exhibition Guide</w:t>
      </w:r>
    </w:p>
    <w:p w:rsidR="00000000" w:rsidDel="00000000" w:rsidP="00000000" w:rsidRDefault="00000000" w:rsidRPr="00000000" w14:paraId="00000020">
      <w:pPr>
        <w:rPr>
          <w:sz w:val="36"/>
          <w:szCs w:val="36"/>
        </w:rPr>
      </w:pP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The artists featured in the exhibition guide include:</w:t>
        <w:br w:type="textWrapping"/>
        <w:t xml:space="preserve">Flo Jansen </w:t>
      </w:r>
    </w:p>
    <w:p w:rsidR="00000000" w:rsidDel="00000000" w:rsidP="00000000" w:rsidRDefault="00000000" w:rsidRPr="00000000" w14:paraId="00000022">
      <w:pPr>
        <w:rPr>
          <w:sz w:val="36"/>
          <w:szCs w:val="36"/>
        </w:rPr>
      </w:pPr>
      <w:r w:rsidDel="00000000" w:rsidR="00000000" w:rsidRPr="00000000">
        <w:rPr>
          <w:sz w:val="36"/>
          <w:szCs w:val="36"/>
          <w:rtl w:val="0"/>
        </w:rPr>
        <w:t xml:space="preserve">Ell Hamond</w:t>
      </w:r>
    </w:p>
    <w:p w:rsidR="00000000" w:rsidDel="00000000" w:rsidP="00000000" w:rsidRDefault="00000000" w:rsidRPr="00000000" w14:paraId="00000023">
      <w:pPr>
        <w:rPr>
          <w:sz w:val="36"/>
          <w:szCs w:val="36"/>
        </w:rPr>
      </w:pPr>
      <w:r w:rsidDel="00000000" w:rsidR="00000000" w:rsidRPr="00000000">
        <w:rPr>
          <w:sz w:val="36"/>
          <w:szCs w:val="36"/>
          <w:rtl w:val="0"/>
        </w:rPr>
        <w:t xml:space="preserve">Emma Astra</w:t>
      </w:r>
    </w:p>
    <w:p w:rsidR="00000000" w:rsidDel="00000000" w:rsidP="00000000" w:rsidRDefault="00000000" w:rsidRPr="00000000" w14:paraId="00000024">
      <w:pPr>
        <w:rPr>
          <w:sz w:val="36"/>
          <w:szCs w:val="36"/>
        </w:rPr>
      </w:pPr>
      <w:r w:rsidDel="00000000" w:rsidR="00000000" w:rsidRPr="00000000">
        <w:rPr>
          <w:sz w:val="36"/>
          <w:szCs w:val="36"/>
          <w:rtl w:val="0"/>
        </w:rPr>
        <w:t xml:space="preserve">Charley Skinner</w:t>
      </w:r>
    </w:p>
    <w:p w:rsidR="00000000" w:rsidDel="00000000" w:rsidP="00000000" w:rsidRDefault="00000000" w:rsidRPr="00000000" w14:paraId="00000025">
      <w:pPr>
        <w:rPr>
          <w:sz w:val="36"/>
          <w:szCs w:val="36"/>
        </w:rPr>
      </w:pPr>
      <w:r w:rsidDel="00000000" w:rsidR="00000000" w:rsidRPr="00000000">
        <w:rPr>
          <w:rtl w:val="0"/>
        </w:rPr>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rPr>
          <w:sz w:val="36"/>
          <w:szCs w:val="36"/>
        </w:rPr>
      </w:pPr>
      <w:r w:rsidDel="00000000" w:rsidR="00000000" w:rsidRPr="00000000">
        <w:rPr>
          <w:rtl w:val="0"/>
        </w:rPr>
      </w:r>
    </w:p>
    <w:p w:rsidR="00000000" w:rsidDel="00000000" w:rsidP="00000000" w:rsidRDefault="00000000" w:rsidRPr="00000000" w14:paraId="00000028">
      <w:pPr>
        <w:rPr>
          <w:sz w:val="36"/>
          <w:szCs w:val="36"/>
        </w:rPr>
      </w:pPr>
      <w:r w:rsidDel="00000000" w:rsidR="00000000" w:rsidRPr="00000000">
        <w:rPr>
          <w:rtl w:val="0"/>
        </w:rPr>
      </w:r>
    </w:p>
    <w:p w:rsidR="00000000" w:rsidDel="00000000" w:rsidP="00000000" w:rsidRDefault="00000000" w:rsidRPr="00000000" w14:paraId="00000029">
      <w:pPr>
        <w:rPr>
          <w:sz w:val="36"/>
          <w:szCs w:val="36"/>
        </w:rPr>
      </w:pPr>
      <w:r w:rsidDel="00000000" w:rsidR="00000000" w:rsidRPr="00000000">
        <w:rPr>
          <w:rtl w:val="0"/>
        </w:rPr>
      </w:r>
    </w:p>
    <w:p w:rsidR="00000000" w:rsidDel="00000000" w:rsidP="00000000" w:rsidRDefault="00000000" w:rsidRPr="00000000" w14:paraId="0000002A">
      <w:pPr>
        <w:rPr>
          <w:sz w:val="36"/>
          <w:szCs w:val="36"/>
        </w:rPr>
      </w:pPr>
      <w:r w:rsidDel="00000000" w:rsidR="00000000" w:rsidRPr="00000000">
        <w:rPr>
          <w:rtl w:val="0"/>
        </w:rPr>
      </w:r>
    </w:p>
    <w:p w:rsidR="00000000" w:rsidDel="00000000" w:rsidP="00000000" w:rsidRDefault="00000000" w:rsidRPr="00000000" w14:paraId="0000002B">
      <w:pPr>
        <w:rPr>
          <w:sz w:val="36"/>
          <w:szCs w:val="36"/>
        </w:rPr>
      </w:pPr>
      <w:r w:rsidDel="00000000" w:rsidR="00000000" w:rsidRPr="00000000">
        <w:rPr>
          <w:rtl w:val="0"/>
        </w:rPr>
      </w:r>
    </w:p>
    <w:p w:rsidR="00000000" w:rsidDel="00000000" w:rsidP="00000000" w:rsidRDefault="00000000" w:rsidRPr="00000000" w14:paraId="0000002C">
      <w:pPr>
        <w:rPr>
          <w:sz w:val="36"/>
          <w:szCs w:val="36"/>
        </w:rPr>
      </w:pPr>
      <w:r w:rsidDel="00000000" w:rsidR="00000000" w:rsidRPr="00000000">
        <w:rPr>
          <w:rtl w:val="0"/>
        </w:rPr>
      </w:r>
    </w:p>
    <w:p w:rsidR="00000000" w:rsidDel="00000000" w:rsidP="00000000" w:rsidRDefault="00000000" w:rsidRPr="00000000" w14:paraId="0000002D">
      <w:pPr>
        <w:pStyle w:val="Heading1"/>
        <w:rPr/>
      </w:pPr>
      <w:bookmarkStart w:colFirst="0" w:colLast="0" w:name="_run5vl2q7ji" w:id="2"/>
      <w:bookmarkEnd w:id="2"/>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pPr>
      <w:bookmarkStart w:colFirst="0" w:colLast="0" w:name="_ozgse9o3g6da" w:id="3"/>
      <w:bookmarkEnd w:id="3"/>
      <w:r w:rsidDel="00000000" w:rsidR="00000000" w:rsidRPr="00000000">
        <w:rPr>
          <w:rtl w:val="0"/>
        </w:rPr>
        <w:t xml:space="preserve">Inner pages - Featured Artworks</w:t>
      </w:r>
    </w:p>
    <w:p w:rsidR="00000000" w:rsidDel="00000000" w:rsidP="00000000" w:rsidRDefault="00000000" w:rsidRPr="00000000" w14:paraId="0000002F">
      <w:pPr>
        <w:pStyle w:val="Heading3"/>
        <w:rPr>
          <w:b w:val="1"/>
          <w:sz w:val="36"/>
          <w:szCs w:val="36"/>
        </w:rPr>
      </w:pPr>
      <w:bookmarkStart w:colFirst="0" w:colLast="0" w:name="_dwiq92hjf9xc" w:id="4"/>
      <w:bookmarkEnd w:id="4"/>
      <w:r w:rsidDel="00000000" w:rsidR="00000000" w:rsidRPr="00000000">
        <w:rPr>
          <w:b w:val="1"/>
          <w:sz w:val="36"/>
          <w:szCs w:val="36"/>
          <w:rtl w:val="0"/>
        </w:rPr>
        <w:t xml:space="preserve">Artwork 1</w:t>
      </w:r>
    </w:p>
    <w:p w:rsidR="00000000" w:rsidDel="00000000" w:rsidP="00000000" w:rsidRDefault="00000000" w:rsidRPr="00000000" w14:paraId="00000030">
      <w:pPr>
        <w:rPr>
          <w:sz w:val="36"/>
          <w:szCs w:val="36"/>
        </w:rPr>
      </w:pPr>
      <w:r w:rsidDel="00000000" w:rsidR="00000000" w:rsidRPr="00000000">
        <w:rPr>
          <w:sz w:val="36"/>
          <w:szCs w:val="36"/>
        </w:rPr>
        <w:drawing>
          <wp:inline distB="114300" distT="114300" distL="114300" distR="114300">
            <wp:extent cx="5900738" cy="4837872"/>
            <wp:effectExtent b="0" l="0" r="0" t="0"/>
            <wp:docPr id="5" name="image4.jpg"/>
            <a:graphic>
              <a:graphicData uri="http://schemas.openxmlformats.org/drawingml/2006/picture">
                <pic:pic>
                  <pic:nvPicPr>
                    <pic:cNvPr id="0" name="image4.jpg"/>
                    <pic:cNvPicPr preferRelativeResize="0"/>
                  </pic:nvPicPr>
                  <pic:blipFill>
                    <a:blip r:embed="rId7"/>
                    <a:srcRect b="40086" l="0" r="26896" t="0"/>
                    <a:stretch>
                      <a:fillRect/>
                    </a:stretch>
                  </pic:blipFill>
                  <pic:spPr>
                    <a:xfrm>
                      <a:off x="0" y="0"/>
                      <a:ext cx="5900738" cy="483787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0" w:firstLine="0"/>
        <w:rPr>
          <w:sz w:val="36"/>
          <w:szCs w:val="36"/>
        </w:rPr>
      </w:pPr>
      <w:r w:rsidDel="00000000" w:rsidR="00000000" w:rsidRPr="00000000">
        <w:rPr>
          <w:rtl w:val="0"/>
        </w:rPr>
      </w:r>
    </w:p>
    <w:p w:rsidR="00000000" w:rsidDel="00000000" w:rsidP="00000000" w:rsidRDefault="00000000" w:rsidRPr="00000000" w14:paraId="00000032">
      <w:pPr>
        <w:ind w:left="0" w:firstLine="0"/>
        <w:rPr>
          <w:sz w:val="36"/>
          <w:szCs w:val="36"/>
        </w:rPr>
      </w:pPr>
      <w:r w:rsidDel="00000000" w:rsidR="00000000" w:rsidRPr="00000000">
        <w:rPr>
          <w:sz w:val="36"/>
          <w:szCs w:val="36"/>
          <w:rtl w:val="0"/>
        </w:rPr>
        <w:t xml:space="preserve">Image description: </w:t>
        <w:br w:type="textWrapping"/>
        <w:t xml:space="preserve">A black and white image of a statue of a man in a suit and tie holding a cane. It is located indoors, likely in a museum. </w:t>
      </w:r>
    </w:p>
    <w:p w:rsidR="00000000" w:rsidDel="00000000" w:rsidP="00000000" w:rsidRDefault="00000000" w:rsidRPr="00000000" w14:paraId="00000033">
      <w:pPr>
        <w:ind w:left="0" w:firstLine="0"/>
        <w:rPr>
          <w:sz w:val="36"/>
          <w:szCs w:val="36"/>
        </w:rPr>
      </w:pPr>
      <w:r w:rsidDel="00000000" w:rsidR="00000000" w:rsidRPr="00000000">
        <w:rPr>
          <w:rtl w:val="0"/>
        </w:rPr>
      </w:r>
    </w:p>
    <w:p w:rsidR="00000000" w:rsidDel="00000000" w:rsidP="00000000" w:rsidRDefault="00000000" w:rsidRPr="00000000" w14:paraId="00000034">
      <w:pPr>
        <w:ind w:left="0" w:firstLine="0"/>
        <w:rPr>
          <w:sz w:val="36"/>
          <w:szCs w:val="36"/>
        </w:rPr>
      </w:pPr>
      <w:r w:rsidDel="00000000" w:rsidR="00000000" w:rsidRPr="00000000">
        <w:rPr>
          <w:sz w:val="36"/>
          <w:szCs w:val="36"/>
          <w:rtl w:val="0"/>
        </w:rPr>
        <w:t xml:space="preserve">Title: </w:t>
        <w:br w:type="textWrapping"/>
        <w:t xml:space="preserve">‘It’s Rude to Stare’</w:t>
      </w:r>
    </w:p>
    <w:p w:rsidR="00000000" w:rsidDel="00000000" w:rsidP="00000000" w:rsidRDefault="00000000" w:rsidRPr="00000000" w14:paraId="00000035">
      <w:pPr>
        <w:ind w:left="0" w:firstLine="0"/>
        <w:rPr>
          <w:sz w:val="36"/>
          <w:szCs w:val="36"/>
        </w:rPr>
      </w:pPr>
      <w:r w:rsidDel="00000000" w:rsidR="00000000" w:rsidRPr="00000000">
        <w:rPr>
          <w:sz w:val="36"/>
          <w:szCs w:val="36"/>
          <w:rtl w:val="0"/>
        </w:rPr>
        <w:br w:type="textWrapping"/>
        <w:t xml:space="preserve">Artist: </w:t>
        <w:br w:type="textWrapping"/>
        <w:t xml:space="preserve">Flo Jansen</w:t>
      </w:r>
    </w:p>
    <w:p w:rsidR="00000000" w:rsidDel="00000000" w:rsidP="00000000" w:rsidRDefault="00000000" w:rsidRPr="00000000" w14:paraId="00000036">
      <w:pPr>
        <w:ind w:left="0" w:firstLine="0"/>
        <w:rPr>
          <w:sz w:val="36"/>
          <w:szCs w:val="36"/>
        </w:rPr>
      </w:pPr>
      <w:r w:rsidDel="00000000" w:rsidR="00000000" w:rsidRPr="00000000">
        <w:rPr>
          <w:sz w:val="36"/>
          <w:szCs w:val="36"/>
          <w:rtl w:val="0"/>
        </w:rPr>
        <w:br w:type="textWrapping"/>
      </w:r>
      <w:hyperlink r:id="rId8">
        <w:r w:rsidDel="00000000" w:rsidR="00000000" w:rsidRPr="00000000">
          <w:rPr>
            <w:color w:val="1155cc"/>
            <w:sz w:val="36"/>
            <w:szCs w:val="36"/>
            <w:u w:val="single"/>
            <w:rtl w:val="0"/>
          </w:rPr>
          <w:t xml:space="preserve">Link to artists’ Instagram account, @flosfunkyfellas</w:t>
        </w:r>
      </w:hyperlink>
      <w:r w:rsidDel="00000000" w:rsidR="00000000" w:rsidRPr="00000000">
        <w:rPr>
          <w:rtl w:val="0"/>
        </w:rPr>
      </w:r>
    </w:p>
    <w:p w:rsidR="00000000" w:rsidDel="00000000" w:rsidP="00000000" w:rsidRDefault="00000000" w:rsidRPr="00000000" w14:paraId="00000037">
      <w:pPr>
        <w:ind w:left="0" w:firstLine="0"/>
        <w:rPr>
          <w:sz w:val="36"/>
          <w:szCs w:val="36"/>
        </w:rPr>
      </w:pPr>
      <w:r w:rsidDel="00000000" w:rsidR="00000000" w:rsidRPr="00000000">
        <w:rPr>
          <w:rtl w:val="0"/>
        </w:rPr>
      </w:r>
    </w:p>
    <w:p w:rsidR="00000000" w:rsidDel="00000000" w:rsidP="00000000" w:rsidRDefault="00000000" w:rsidRPr="00000000" w14:paraId="00000038">
      <w:pPr>
        <w:ind w:left="0" w:firstLine="0"/>
        <w:rPr>
          <w:sz w:val="36"/>
          <w:szCs w:val="36"/>
        </w:rPr>
      </w:pPr>
      <w:r w:rsidDel="00000000" w:rsidR="00000000" w:rsidRPr="00000000">
        <w:rPr>
          <w:sz w:val="36"/>
          <w:szCs w:val="36"/>
          <w:rtl w:val="0"/>
        </w:rPr>
        <w:t xml:space="preserve">Artwork description written by the artist:</w:t>
      </w:r>
    </w:p>
    <w:p w:rsidR="00000000" w:rsidDel="00000000" w:rsidP="00000000" w:rsidRDefault="00000000" w:rsidRPr="00000000" w14:paraId="00000039">
      <w:pPr>
        <w:ind w:left="0" w:firstLine="0"/>
        <w:rPr>
          <w:sz w:val="36"/>
          <w:szCs w:val="36"/>
        </w:rPr>
      </w:pPr>
      <w:r w:rsidDel="00000000" w:rsidR="00000000" w:rsidRPr="00000000">
        <w:rPr>
          <w:sz w:val="36"/>
          <w:szCs w:val="36"/>
          <w:rtl w:val="0"/>
        </w:rPr>
        <w:t xml:space="preserve">Before entering the exhibition, a crucial decision must be made. Will you wear a bald cap or a wig? Or perhaps stay as you are?</w:t>
      </w:r>
    </w:p>
    <w:p w:rsidR="00000000" w:rsidDel="00000000" w:rsidP="00000000" w:rsidRDefault="00000000" w:rsidRPr="00000000" w14:paraId="0000003A">
      <w:pPr>
        <w:ind w:left="0" w:firstLine="0"/>
        <w:rPr>
          <w:sz w:val="36"/>
          <w:szCs w:val="36"/>
        </w:rPr>
      </w:pPr>
      <w:r w:rsidDel="00000000" w:rsidR="00000000" w:rsidRPr="00000000">
        <w:rPr>
          <w:rtl w:val="0"/>
        </w:rPr>
      </w:r>
    </w:p>
    <w:p w:rsidR="00000000" w:rsidDel="00000000" w:rsidP="00000000" w:rsidRDefault="00000000" w:rsidRPr="00000000" w14:paraId="0000003B">
      <w:pPr>
        <w:ind w:left="0" w:firstLine="0"/>
        <w:rPr>
          <w:sz w:val="36"/>
          <w:szCs w:val="36"/>
        </w:rPr>
      </w:pPr>
      <w:r w:rsidDel="00000000" w:rsidR="00000000" w:rsidRPr="00000000">
        <w:rPr>
          <w:sz w:val="36"/>
          <w:szCs w:val="36"/>
          <w:rtl w:val="0"/>
        </w:rPr>
        <w:t xml:space="preserve">Upon crossing the boundary, your cosmetic wishes will be granted. A lanky gentleman sits poised in the centre of the room. He’s an intimidating figure; comparable in height to a double-decker bus yet roughly the width of a smart car. He lurches forward periodically, inexplicably drawn to those with hairless heads like a magpie to shiny objects. His equally enormous top hat and cape evoke a bygone era. As he sways, metal joints and circuits that strain beneath his garments suggest otherwise. He contorts again, changing direction to gaze at only the most follically-challenged visitors, his crooked nose tracing the glass cylinder around him. </w:t>
      </w:r>
    </w:p>
    <w:p w:rsidR="00000000" w:rsidDel="00000000" w:rsidP="00000000" w:rsidRDefault="00000000" w:rsidRPr="00000000" w14:paraId="0000003C">
      <w:pPr>
        <w:ind w:left="0" w:firstLine="0"/>
        <w:rPr>
          <w:sz w:val="36"/>
          <w:szCs w:val="36"/>
        </w:rPr>
      </w:pPr>
      <w:r w:rsidDel="00000000" w:rsidR="00000000" w:rsidRPr="00000000">
        <w:rPr>
          <w:rtl w:val="0"/>
        </w:rPr>
      </w:r>
    </w:p>
    <w:p w:rsidR="00000000" w:rsidDel="00000000" w:rsidP="00000000" w:rsidRDefault="00000000" w:rsidRPr="00000000" w14:paraId="0000003D">
      <w:pPr>
        <w:ind w:left="0" w:firstLine="0"/>
        <w:rPr>
          <w:sz w:val="36"/>
          <w:szCs w:val="36"/>
        </w:rPr>
      </w:pPr>
      <w:r w:rsidDel="00000000" w:rsidR="00000000" w:rsidRPr="00000000">
        <w:rPr>
          <w:sz w:val="36"/>
          <w:szCs w:val="36"/>
          <w:rtl w:val="0"/>
        </w:rPr>
        <w:t xml:space="preserve">Those bald enough to stare back heed this warning: the eyes are the window to the soul.</w:t>
      </w: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3"/>
        <w:rPr>
          <w:b w:val="1"/>
          <w:sz w:val="36"/>
          <w:szCs w:val="36"/>
        </w:rPr>
      </w:pPr>
      <w:bookmarkStart w:colFirst="0" w:colLast="0" w:name="_9w3f7ogv7skk" w:id="5"/>
      <w:bookmarkEnd w:id="5"/>
      <w:r w:rsidDel="00000000" w:rsidR="00000000" w:rsidRPr="00000000">
        <w:rPr>
          <w:b w:val="1"/>
          <w:sz w:val="36"/>
          <w:szCs w:val="36"/>
          <w:rtl w:val="0"/>
        </w:rPr>
        <w:t xml:space="preserve">Artwork 2</w:t>
      </w:r>
    </w:p>
    <w:p w:rsidR="00000000" w:rsidDel="00000000" w:rsidP="00000000" w:rsidRDefault="00000000" w:rsidRPr="00000000" w14:paraId="0000003F">
      <w:pPr>
        <w:rPr>
          <w:sz w:val="36"/>
          <w:szCs w:val="36"/>
        </w:rPr>
      </w:pPr>
      <w:r w:rsidDel="00000000" w:rsidR="00000000" w:rsidRPr="00000000">
        <w:rPr>
          <w:rtl w:val="0"/>
        </w:rPr>
      </w:r>
    </w:p>
    <w:p w:rsidR="00000000" w:rsidDel="00000000" w:rsidP="00000000" w:rsidRDefault="00000000" w:rsidRPr="00000000" w14:paraId="00000040">
      <w:pPr>
        <w:rPr>
          <w:sz w:val="36"/>
          <w:szCs w:val="36"/>
        </w:rPr>
      </w:pPr>
      <w:r w:rsidDel="00000000" w:rsidR="00000000" w:rsidRPr="00000000">
        <w:rPr>
          <w:b w:val="1"/>
          <w:sz w:val="36"/>
          <w:szCs w:val="36"/>
        </w:rPr>
        <w:drawing>
          <wp:inline distB="114300" distT="114300" distL="114300" distR="114300">
            <wp:extent cx="5943600" cy="5812079"/>
            <wp:effectExtent b="0" l="0" r="0" t="0"/>
            <wp:docPr id="1" name="image6.png"/>
            <a:graphic>
              <a:graphicData uri="http://schemas.openxmlformats.org/drawingml/2006/picture">
                <pic:pic>
                  <pic:nvPicPr>
                    <pic:cNvPr id="0" name="image6.png"/>
                    <pic:cNvPicPr preferRelativeResize="0"/>
                  </pic:nvPicPr>
                  <pic:blipFill>
                    <a:blip r:embed="rId9"/>
                    <a:srcRect b="2212" l="0" r="0" t="0"/>
                    <a:stretch>
                      <a:fillRect/>
                    </a:stretch>
                  </pic:blipFill>
                  <pic:spPr>
                    <a:xfrm>
                      <a:off x="0" y="0"/>
                      <a:ext cx="5943600" cy="581207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0" w:firstLine="0"/>
        <w:rPr>
          <w:sz w:val="36"/>
          <w:szCs w:val="36"/>
        </w:rPr>
      </w:pPr>
      <w:r w:rsidDel="00000000" w:rsidR="00000000" w:rsidRPr="00000000">
        <w:rPr>
          <w:rtl w:val="0"/>
        </w:rPr>
      </w:r>
    </w:p>
    <w:p w:rsidR="00000000" w:rsidDel="00000000" w:rsidP="00000000" w:rsidRDefault="00000000" w:rsidRPr="00000000" w14:paraId="00000042">
      <w:pPr>
        <w:rPr>
          <w:sz w:val="36"/>
          <w:szCs w:val="36"/>
        </w:rPr>
      </w:pPr>
      <w:r w:rsidDel="00000000" w:rsidR="00000000" w:rsidRPr="00000000">
        <w:rPr>
          <w:sz w:val="36"/>
          <w:szCs w:val="36"/>
          <w:rtl w:val="0"/>
        </w:rPr>
        <w:t xml:space="preserve">Image description: </w:t>
      </w:r>
    </w:p>
    <w:p w:rsidR="00000000" w:rsidDel="00000000" w:rsidP="00000000" w:rsidRDefault="00000000" w:rsidRPr="00000000" w14:paraId="00000043">
      <w:pPr>
        <w:rPr>
          <w:sz w:val="36"/>
          <w:szCs w:val="36"/>
        </w:rPr>
      </w:pPr>
      <w:r w:rsidDel="00000000" w:rsidR="00000000" w:rsidRPr="00000000">
        <w:rPr>
          <w:sz w:val="36"/>
          <w:szCs w:val="36"/>
          <w:rtl w:val="0"/>
        </w:rPr>
        <w:t xml:space="preserve">A black and white image of people walking out of an inflatable structure resembling a space shuttle. It shows outdoor surroundings with clouds in the background.</w:t>
      </w:r>
    </w:p>
    <w:p w:rsidR="00000000" w:rsidDel="00000000" w:rsidP="00000000" w:rsidRDefault="00000000" w:rsidRPr="00000000" w14:paraId="00000044">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5">
      <w:pPr>
        <w:rPr>
          <w:sz w:val="36"/>
          <w:szCs w:val="36"/>
        </w:rPr>
      </w:pPr>
      <w:r w:rsidDel="00000000" w:rsidR="00000000" w:rsidRPr="00000000">
        <w:rPr>
          <w:sz w:val="36"/>
          <w:szCs w:val="36"/>
          <w:rtl w:val="0"/>
        </w:rPr>
        <w:t xml:space="preserve">Title: </w:t>
      </w:r>
    </w:p>
    <w:p w:rsidR="00000000" w:rsidDel="00000000" w:rsidP="00000000" w:rsidRDefault="00000000" w:rsidRPr="00000000" w14:paraId="00000046">
      <w:pPr>
        <w:rPr>
          <w:sz w:val="36"/>
          <w:szCs w:val="36"/>
        </w:rPr>
      </w:pPr>
      <w:r w:rsidDel="00000000" w:rsidR="00000000" w:rsidRPr="00000000">
        <w:rPr>
          <w:sz w:val="36"/>
          <w:szCs w:val="36"/>
          <w:rtl w:val="0"/>
        </w:rPr>
        <w:t xml:space="preserve">‘A Fluid Utopia’</w:t>
      </w:r>
    </w:p>
    <w:p w:rsidR="00000000" w:rsidDel="00000000" w:rsidP="00000000" w:rsidRDefault="00000000" w:rsidRPr="00000000" w14:paraId="00000047">
      <w:pPr>
        <w:rPr>
          <w:sz w:val="36"/>
          <w:szCs w:val="36"/>
        </w:rPr>
      </w:pPr>
      <w:r w:rsidDel="00000000" w:rsidR="00000000" w:rsidRPr="00000000">
        <w:rPr>
          <w:rtl w:val="0"/>
        </w:rPr>
      </w:r>
    </w:p>
    <w:p w:rsidR="00000000" w:rsidDel="00000000" w:rsidP="00000000" w:rsidRDefault="00000000" w:rsidRPr="00000000" w14:paraId="00000048">
      <w:pPr>
        <w:rPr>
          <w:sz w:val="36"/>
          <w:szCs w:val="36"/>
        </w:rPr>
      </w:pPr>
      <w:r w:rsidDel="00000000" w:rsidR="00000000" w:rsidRPr="00000000">
        <w:rPr>
          <w:sz w:val="36"/>
          <w:szCs w:val="36"/>
          <w:rtl w:val="0"/>
        </w:rPr>
        <w:t xml:space="preserve">Artist: </w:t>
      </w:r>
    </w:p>
    <w:p w:rsidR="00000000" w:rsidDel="00000000" w:rsidP="00000000" w:rsidRDefault="00000000" w:rsidRPr="00000000" w14:paraId="00000049">
      <w:pPr>
        <w:rPr>
          <w:sz w:val="36"/>
          <w:szCs w:val="36"/>
        </w:rPr>
      </w:pPr>
      <w:r w:rsidDel="00000000" w:rsidR="00000000" w:rsidRPr="00000000">
        <w:rPr>
          <w:sz w:val="36"/>
          <w:szCs w:val="36"/>
          <w:rtl w:val="0"/>
        </w:rPr>
        <w:t xml:space="preserve">Ell Hammond</w:t>
      </w:r>
    </w:p>
    <w:p w:rsidR="00000000" w:rsidDel="00000000" w:rsidP="00000000" w:rsidRDefault="00000000" w:rsidRPr="00000000" w14:paraId="0000004A">
      <w:pPr>
        <w:rPr>
          <w:sz w:val="36"/>
          <w:szCs w:val="36"/>
        </w:rPr>
      </w:pPr>
      <w:r w:rsidDel="00000000" w:rsidR="00000000" w:rsidRPr="00000000">
        <w:rPr>
          <w:rtl w:val="0"/>
        </w:rPr>
      </w:r>
    </w:p>
    <w:p w:rsidR="00000000" w:rsidDel="00000000" w:rsidP="00000000" w:rsidRDefault="00000000" w:rsidRPr="00000000" w14:paraId="0000004B">
      <w:pPr>
        <w:rPr>
          <w:sz w:val="36"/>
          <w:szCs w:val="36"/>
        </w:rPr>
      </w:pPr>
      <w:hyperlink r:id="rId10">
        <w:r w:rsidDel="00000000" w:rsidR="00000000" w:rsidRPr="00000000">
          <w:rPr>
            <w:color w:val="1155cc"/>
            <w:sz w:val="36"/>
            <w:szCs w:val="36"/>
            <w:u w:val="single"/>
            <w:rtl w:val="0"/>
          </w:rPr>
          <w:t xml:space="preserve">Link to artists’ Instagram account, @_el_13_</w:t>
        </w:r>
      </w:hyperlink>
      <w:r w:rsidDel="00000000" w:rsidR="00000000" w:rsidRPr="00000000">
        <w:rPr>
          <w:rtl w:val="0"/>
        </w:rPr>
      </w:r>
    </w:p>
    <w:p w:rsidR="00000000" w:rsidDel="00000000" w:rsidP="00000000" w:rsidRDefault="00000000" w:rsidRPr="00000000" w14:paraId="0000004C">
      <w:pPr>
        <w:rPr>
          <w:sz w:val="36"/>
          <w:szCs w:val="36"/>
        </w:rPr>
      </w:pPr>
      <w:r w:rsidDel="00000000" w:rsidR="00000000" w:rsidRPr="00000000">
        <w:rPr>
          <w:rtl w:val="0"/>
        </w:rPr>
      </w:r>
    </w:p>
    <w:p w:rsidR="00000000" w:rsidDel="00000000" w:rsidP="00000000" w:rsidRDefault="00000000" w:rsidRPr="00000000" w14:paraId="0000004D">
      <w:pPr>
        <w:rPr>
          <w:sz w:val="36"/>
          <w:szCs w:val="36"/>
        </w:rPr>
      </w:pPr>
      <w:r w:rsidDel="00000000" w:rsidR="00000000" w:rsidRPr="00000000">
        <w:rPr>
          <w:sz w:val="36"/>
          <w:szCs w:val="36"/>
          <w:rtl w:val="0"/>
        </w:rPr>
        <w:t xml:space="preserve">Artwork description written by the artist:</w:t>
      </w:r>
    </w:p>
    <w:p w:rsidR="00000000" w:rsidDel="00000000" w:rsidP="00000000" w:rsidRDefault="00000000" w:rsidRPr="00000000" w14:paraId="0000004E">
      <w:pPr>
        <w:rPr>
          <w:sz w:val="36"/>
          <w:szCs w:val="36"/>
        </w:rPr>
      </w:pPr>
      <w:r w:rsidDel="00000000" w:rsidR="00000000" w:rsidRPr="00000000">
        <w:rPr>
          <w:sz w:val="36"/>
          <w:szCs w:val="36"/>
          <w:rtl w:val="0"/>
        </w:rPr>
        <w:t xml:space="preserve">Imagine a world where there is no defined gender restriction. This artwork represents that world.</w:t>
      </w:r>
    </w:p>
    <w:p w:rsidR="00000000" w:rsidDel="00000000" w:rsidP="00000000" w:rsidRDefault="00000000" w:rsidRPr="00000000" w14:paraId="0000004F">
      <w:pPr>
        <w:rPr>
          <w:sz w:val="36"/>
          <w:szCs w:val="36"/>
        </w:rPr>
      </w:pPr>
      <w:r w:rsidDel="00000000" w:rsidR="00000000" w:rsidRPr="00000000">
        <w:rPr>
          <w:rtl w:val="0"/>
        </w:rPr>
      </w:r>
    </w:p>
    <w:p w:rsidR="00000000" w:rsidDel="00000000" w:rsidP="00000000" w:rsidRDefault="00000000" w:rsidRPr="00000000" w14:paraId="00000050">
      <w:pPr>
        <w:rPr>
          <w:sz w:val="36"/>
          <w:szCs w:val="36"/>
        </w:rPr>
      </w:pPr>
      <w:r w:rsidDel="00000000" w:rsidR="00000000" w:rsidRPr="00000000">
        <w:rPr>
          <w:sz w:val="36"/>
          <w:szCs w:val="36"/>
          <w:rtl w:val="0"/>
        </w:rPr>
        <w:t xml:space="preserve">You are permitted one-way travel on the Wonderfully Colourful ferry, guarded by the Goddess of Fluidity, to an inflatable structure moored nearby on the river Derwent (see notice board, and follow signage). </w:t>
      </w:r>
    </w:p>
    <w:p w:rsidR="00000000" w:rsidDel="00000000" w:rsidP="00000000" w:rsidRDefault="00000000" w:rsidRPr="00000000" w14:paraId="00000051">
      <w:pPr>
        <w:rPr>
          <w:sz w:val="36"/>
          <w:szCs w:val="36"/>
        </w:rPr>
      </w:pPr>
      <w:r w:rsidDel="00000000" w:rsidR="00000000" w:rsidRPr="00000000">
        <w:rPr>
          <w:rtl w:val="0"/>
        </w:rPr>
      </w:r>
    </w:p>
    <w:p w:rsidR="00000000" w:rsidDel="00000000" w:rsidP="00000000" w:rsidRDefault="00000000" w:rsidRPr="00000000" w14:paraId="00000052">
      <w:pPr>
        <w:rPr>
          <w:sz w:val="36"/>
          <w:szCs w:val="36"/>
        </w:rPr>
      </w:pPr>
      <w:r w:rsidDel="00000000" w:rsidR="00000000" w:rsidRPr="00000000">
        <w:rPr>
          <w:sz w:val="36"/>
          <w:szCs w:val="36"/>
          <w:rtl w:val="0"/>
        </w:rPr>
        <w:t xml:space="preserve">Upon reaching the inflatable, you are welcome to explore several rooms. Each has crystal-clear walls filled with water and floating artworks: performances and video by gender-fluid artists. You’ll feel as if you have travelled to another world, a gender-fluid world, one that celebrates and encourages a deviation from gendered norms. Surrounded by fluidity from the walls to the floor, you will experience what life should be like.</w:t>
      </w:r>
    </w:p>
    <w:p w:rsidR="00000000" w:rsidDel="00000000" w:rsidP="00000000" w:rsidRDefault="00000000" w:rsidRPr="00000000" w14:paraId="00000053">
      <w:pPr>
        <w:rPr>
          <w:sz w:val="36"/>
          <w:szCs w:val="36"/>
        </w:rPr>
      </w:pPr>
      <w:r w:rsidDel="00000000" w:rsidR="00000000" w:rsidRPr="00000000">
        <w:rPr>
          <w:rtl w:val="0"/>
        </w:rPr>
      </w:r>
    </w:p>
    <w:p w:rsidR="00000000" w:rsidDel="00000000" w:rsidP="00000000" w:rsidRDefault="00000000" w:rsidRPr="00000000" w14:paraId="00000054">
      <w:pPr>
        <w:rPr>
          <w:sz w:val="36"/>
          <w:szCs w:val="36"/>
        </w:rPr>
      </w:pPr>
      <w:r w:rsidDel="00000000" w:rsidR="00000000" w:rsidRPr="00000000">
        <w:rPr>
          <w:sz w:val="36"/>
          <w:szCs w:val="36"/>
          <w:rtl w:val="0"/>
        </w:rPr>
        <w:t xml:space="preserve">Once you stumble from the structure, you must return to dry land on a drab, cricked boat, guarded by the God of the Norm.</w:t>
      </w:r>
    </w:p>
    <w:p w:rsidR="00000000" w:rsidDel="00000000" w:rsidP="00000000" w:rsidRDefault="00000000" w:rsidRPr="00000000" w14:paraId="00000055">
      <w:pPr>
        <w:rPr>
          <w:sz w:val="36"/>
          <w:szCs w:val="36"/>
        </w:rPr>
      </w:pPr>
      <w:r w:rsidDel="00000000" w:rsidR="00000000" w:rsidRPr="00000000">
        <w:rPr>
          <w:rtl w:val="0"/>
        </w:rPr>
      </w:r>
    </w:p>
    <w:p w:rsidR="00000000" w:rsidDel="00000000" w:rsidP="00000000" w:rsidRDefault="00000000" w:rsidRPr="00000000" w14:paraId="00000056">
      <w:pPr>
        <w:pStyle w:val="Heading3"/>
        <w:rPr>
          <w:sz w:val="36"/>
          <w:szCs w:val="36"/>
        </w:rPr>
      </w:pPr>
      <w:bookmarkStart w:colFirst="0" w:colLast="0" w:name="_taxx3pho6otz" w:id="6"/>
      <w:bookmarkEnd w:id="6"/>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3"/>
        <w:rPr>
          <w:sz w:val="36"/>
          <w:szCs w:val="36"/>
        </w:rPr>
      </w:pPr>
      <w:bookmarkStart w:colFirst="0" w:colLast="0" w:name="_7a8z09crukwf" w:id="7"/>
      <w:bookmarkEnd w:id="7"/>
      <w:r w:rsidDel="00000000" w:rsidR="00000000" w:rsidRPr="00000000">
        <w:rPr>
          <w:sz w:val="36"/>
          <w:szCs w:val="36"/>
          <w:rtl w:val="0"/>
        </w:rPr>
        <w:t xml:space="preserve">Artwork 3</w:t>
      </w:r>
    </w:p>
    <w:p w:rsidR="00000000" w:rsidDel="00000000" w:rsidP="00000000" w:rsidRDefault="00000000" w:rsidRPr="00000000" w14:paraId="00000058">
      <w:pPr>
        <w:rPr>
          <w:sz w:val="36"/>
          <w:szCs w:val="36"/>
        </w:rPr>
      </w:pPr>
      <w:r w:rsidDel="00000000" w:rsidR="00000000" w:rsidRPr="00000000">
        <w:rPr>
          <w:b w:val="1"/>
          <w:sz w:val="36"/>
          <w:szCs w:val="36"/>
        </w:rPr>
        <w:drawing>
          <wp:inline distB="114300" distT="114300" distL="114300" distR="114300">
            <wp:extent cx="5943600" cy="5943600"/>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sz w:val="36"/>
          <w:szCs w:val="36"/>
        </w:rPr>
      </w:pPr>
      <w:r w:rsidDel="00000000" w:rsidR="00000000" w:rsidRPr="00000000">
        <w:rPr>
          <w:rtl w:val="0"/>
        </w:rPr>
      </w:r>
    </w:p>
    <w:p w:rsidR="00000000" w:rsidDel="00000000" w:rsidP="00000000" w:rsidRDefault="00000000" w:rsidRPr="00000000" w14:paraId="0000005A">
      <w:pPr>
        <w:rPr>
          <w:sz w:val="36"/>
          <w:szCs w:val="36"/>
        </w:rPr>
      </w:pPr>
      <w:r w:rsidDel="00000000" w:rsidR="00000000" w:rsidRPr="00000000">
        <w:rPr>
          <w:sz w:val="36"/>
          <w:szCs w:val="36"/>
          <w:rtl w:val="0"/>
        </w:rPr>
        <w:t xml:space="preserve">Image description:</w:t>
      </w:r>
    </w:p>
    <w:p w:rsidR="00000000" w:rsidDel="00000000" w:rsidP="00000000" w:rsidRDefault="00000000" w:rsidRPr="00000000" w14:paraId="0000005B">
      <w:pPr>
        <w:rPr>
          <w:sz w:val="36"/>
          <w:szCs w:val="36"/>
        </w:rPr>
      </w:pPr>
      <w:r w:rsidDel="00000000" w:rsidR="00000000" w:rsidRPr="00000000">
        <w:rPr>
          <w:sz w:val="36"/>
          <w:szCs w:val="36"/>
          <w:rtl w:val="0"/>
        </w:rPr>
        <w:t xml:space="preserve">A black and white image of a blurred tree framed by a picture frame mount. The image resembles an x-ray film.</w:t>
      </w:r>
    </w:p>
    <w:p w:rsidR="00000000" w:rsidDel="00000000" w:rsidP="00000000" w:rsidRDefault="00000000" w:rsidRPr="00000000" w14:paraId="0000005C">
      <w:pPr>
        <w:rPr>
          <w:sz w:val="36"/>
          <w:szCs w:val="36"/>
        </w:rPr>
      </w:pPr>
      <w:r w:rsidDel="00000000" w:rsidR="00000000" w:rsidRPr="00000000">
        <w:rPr>
          <w:rtl w:val="0"/>
        </w:rPr>
      </w:r>
    </w:p>
    <w:p w:rsidR="00000000" w:rsidDel="00000000" w:rsidP="00000000" w:rsidRDefault="00000000" w:rsidRPr="00000000" w14:paraId="0000005D">
      <w:pPr>
        <w:rPr>
          <w:sz w:val="36"/>
          <w:szCs w:val="36"/>
        </w:rPr>
      </w:pPr>
      <w:r w:rsidDel="00000000" w:rsidR="00000000" w:rsidRPr="00000000">
        <w:rPr>
          <w:sz w:val="36"/>
          <w:szCs w:val="36"/>
          <w:rtl w:val="0"/>
        </w:rPr>
        <w:t xml:space="preserve">Title: </w:t>
        <w:br w:type="textWrapping"/>
        <w:t xml:space="preserve">‘But You Don’t Look Ill’</w:t>
        <w:br w:type="textWrapping"/>
      </w:r>
    </w:p>
    <w:p w:rsidR="00000000" w:rsidDel="00000000" w:rsidP="00000000" w:rsidRDefault="00000000" w:rsidRPr="00000000" w14:paraId="0000005E">
      <w:pPr>
        <w:rPr>
          <w:sz w:val="36"/>
          <w:szCs w:val="36"/>
        </w:rPr>
      </w:pPr>
      <w:r w:rsidDel="00000000" w:rsidR="00000000" w:rsidRPr="00000000">
        <w:rPr>
          <w:sz w:val="36"/>
          <w:szCs w:val="36"/>
          <w:rtl w:val="0"/>
        </w:rPr>
        <w:t xml:space="preserve">Artist:</w:t>
        <w:br w:type="textWrapping"/>
        <w:t xml:space="preserve">Charley Skinner</w:t>
      </w:r>
    </w:p>
    <w:p w:rsidR="00000000" w:rsidDel="00000000" w:rsidP="00000000" w:rsidRDefault="00000000" w:rsidRPr="00000000" w14:paraId="0000005F">
      <w:pPr>
        <w:rPr>
          <w:sz w:val="36"/>
          <w:szCs w:val="36"/>
        </w:rPr>
      </w:pPr>
      <w:r w:rsidDel="00000000" w:rsidR="00000000" w:rsidRPr="00000000">
        <w:rPr>
          <w:sz w:val="36"/>
          <w:szCs w:val="36"/>
          <w:rtl w:val="0"/>
        </w:rPr>
        <w:br w:type="textWrapping"/>
      </w:r>
      <w:hyperlink r:id="rId12">
        <w:r w:rsidDel="00000000" w:rsidR="00000000" w:rsidRPr="00000000">
          <w:rPr>
            <w:color w:val="1155cc"/>
            <w:sz w:val="36"/>
            <w:szCs w:val="36"/>
            <w:u w:val="single"/>
            <w:rtl w:val="0"/>
          </w:rPr>
          <w:t xml:space="preserve">Link to artists’ website www.charleyskinner.com</w:t>
        </w:r>
      </w:hyperlink>
      <w:r w:rsidDel="00000000" w:rsidR="00000000" w:rsidRPr="00000000">
        <w:rPr>
          <w:rtl w:val="0"/>
        </w:rPr>
      </w:r>
    </w:p>
    <w:p w:rsidR="00000000" w:rsidDel="00000000" w:rsidP="00000000" w:rsidRDefault="00000000" w:rsidRPr="00000000" w14:paraId="00000060">
      <w:pPr>
        <w:rPr>
          <w:sz w:val="36"/>
          <w:szCs w:val="36"/>
        </w:rPr>
      </w:pPr>
      <w:r w:rsidDel="00000000" w:rsidR="00000000" w:rsidRPr="00000000">
        <w:rPr>
          <w:rtl w:val="0"/>
        </w:rPr>
      </w:r>
    </w:p>
    <w:p w:rsidR="00000000" w:rsidDel="00000000" w:rsidP="00000000" w:rsidRDefault="00000000" w:rsidRPr="00000000" w14:paraId="00000061">
      <w:pPr>
        <w:rPr>
          <w:sz w:val="36"/>
          <w:szCs w:val="36"/>
        </w:rPr>
      </w:pPr>
      <w:r w:rsidDel="00000000" w:rsidR="00000000" w:rsidRPr="00000000">
        <w:rPr>
          <w:sz w:val="36"/>
          <w:szCs w:val="36"/>
          <w:rtl w:val="0"/>
        </w:rPr>
        <w:t xml:space="preserve">The artwork displayed is an emotional exploration, within a larger series, capturing the visual essence of living with a chronic illness. The photographs delve into the elusive symptom of brain fog: fuzzy thinking, scattered focus, feeling like your mind is stuck in a cloud.</w:t>
      </w:r>
    </w:p>
    <w:p w:rsidR="00000000" w:rsidDel="00000000" w:rsidP="00000000" w:rsidRDefault="00000000" w:rsidRPr="00000000" w14:paraId="00000062">
      <w:pPr>
        <w:rPr>
          <w:sz w:val="36"/>
          <w:szCs w:val="36"/>
        </w:rPr>
      </w:pPr>
      <w:r w:rsidDel="00000000" w:rsidR="00000000" w:rsidRPr="00000000">
        <w:rPr>
          <w:rtl w:val="0"/>
        </w:rPr>
      </w:r>
    </w:p>
    <w:p w:rsidR="00000000" w:rsidDel="00000000" w:rsidP="00000000" w:rsidRDefault="00000000" w:rsidRPr="00000000" w14:paraId="00000063">
      <w:pPr>
        <w:rPr>
          <w:sz w:val="36"/>
          <w:szCs w:val="36"/>
        </w:rPr>
      </w:pPr>
      <w:r w:rsidDel="00000000" w:rsidR="00000000" w:rsidRPr="00000000">
        <w:rPr>
          <w:sz w:val="36"/>
          <w:szCs w:val="36"/>
          <w:rtl w:val="0"/>
        </w:rPr>
        <w:t xml:space="preserve">The photographs show the whimsical dance of tree branches on a windy day. A mirror image of the disorienting nature of cognitive struggles associated with a chronic condition. The large, black and white print invites you into a world of abstraction, skilfully captured through a deliberate slow shutter speed, and lack of focus.</w:t>
      </w:r>
    </w:p>
    <w:p w:rsidR="00000000" w:rsidDel="00000000" w:rsidP="00000000" w:rsidRDefault="00000000" w:rsidRPr="00000000" w14:paraId="00000064">
      <w:pPr>
        <w:rPr>
          <w:sz w:val="36"/>
          <w:szCs w:val="36"/>
        </w:rPr>
      </w:pPr>
      <w:r w:rsidDel="00000000" w:rsidR="00000000" w:rsidRPr="00000000">
        <w:rPr>
          <w:rtl w:val="0"/>
        </w:rPr>
      </w:r>
    </w:p>
    <w:p w:rsidR="00000000" w:rsidDel="00000000" w:rsidP="00000000" w:rsidRDefault="00000000" w:rsidRPr="00000000" w14:paraId="00000065">
      <w:pPr>
        <w:rPr>
          <w:sz w:val="36"/>
          <w:szCs w:val="36"/>
        </w:rPr>
      </w:pPr>
      <w:r w:rsidDel="00000000" w:rsidR="00000000" w:rsidRPr="00000000">
        <w:rPr>
          <w:sz w:val="36"/>
          <w:szCs w:val="36"/>
          <w:rtl w:val="0"/>
        </w:rPr>
        <w:t xml:space="preserve">The artwork conveys the tangible weight and exhaustion that accompanies brain fog. Each print is encased within a time- worn wooden frame. The material choice serves as a metaphor for the chronic constraints and challenges</w:t>
      </w:r>
    </w:p>
    <w:p w:rsidR="00000000" w:rsidDel="00000000" w:rsidP="00000000" w:rsidRDefault="00000000" w:rsidRPr="00000000" w14:paraId="00000066">
      <w:pPr>
        <w:rPr>
          <w:sz w:val="36"/>
          <w:szCs w:val="36"/>
        </w:rPr>
      </w:pPr>
      <w:r w:rsidDel="00000000" w:rsidR="00000000" w:rsidRPr="00000000">
        <w:rPr>
          <w:rtl w:val="0"/>
        </w:rPr>
      </w:r>
    </w:p>
    <w:p w:rsidR="00000000" w:rsidDel="00000000" w:rsidP="00000000" w:rsidRDefault="00000000" w:rsidRPr="00000000" w14:paraId="00000067">
      <w:pPr>
        <w:pStyle w:val="Heading3"/>
        <w:rPr>
          <w:sz w:val="36"/>
          <w:szCs w:val="36"/>
        </w:rPr>
      </w:pPr>
      <w:bookmarkStart w:colFirst="0" w:colLast="0" w:name="_xmk8t9n6fp79" w:id="8"/>
      <w:bookmarkEnd w:id="8"/>
      <w:r w:rsidDel="00000000" w:rsidR="00000000" w:rsidRPr="00000000">
        <w:rPr>
          <w:sz w:val="36"/>
          <w:szCs w:val="36"/>
          <w:rtl w:val="0"/>
        </w:rPr>
        <w:t xml:space="preserve">Artwork 4</w:t>
      </w:r>
    </w:p>
    <w:p w:rsidR="00000000" w:rsidDel="00000000" w:rsidP="00000000" w:rsidRDefault="00000000" w:rsidRPr="00000000" w14:paraId="00000068">
      <w:pPr>
        <w:rPr>
          <w:b w:val="1"/>
          <w:sz w:val="36"/>
          <w:szCs w:val="36"/>
        </w:rPr>
      </w:pPr>
      <w:r w:rsidDel="00000000" w:rsidR="00000000" w:rsidRPr="00000000">
        <w:rPr>
          <w:b w:val="1"/>
          <w:sz w:val="36"/>
          <w:szCs w:val="36"/>
        </w:rPr>
        <w:drawing>
          <wp:inline distB="114300" distT="114300" distL="114300" distR="114300">
            <wp:extent cx="5943600" cy="5790527"/>
            <wp:effectExtent b="0" l="0" r="0" t="0"/>
            <wp:docPr id="2" name="image2.jpg"/>
            <a:graphic>
              <a:graphicData uri="http://schemas.openxmlformats.org/drawingml/2006/picture">
                <pic:pic>
                  <pic:nvPicPr>
                    <pic:cNvPr id="0" name="image2.jpg"/>
                    <pic:cNvPicPr preferRelativeResize="0"/>
                  </pic:nvPicPr>
                  <pic:blipFill>
                    <a:blip r:embed="rId13"/>
                    <a:srcRect b="2575" l="0" r="0" t="0"/>
                    <a:stretch>
                      <a:fillRect/>
                    </a:stretch>
                  </pic:blipFill>
                  <pic:spPr>
                    <a:xfrm>
                      <a:off x="0" y="0"/>
                      <a:ext cx="5943600" cy="579052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sz w:val="36"/>
          <w:szCs w:val="36"/>
        </w:rPr>
      </w:pPr>
      <w:r w:rsidDel="00000000" w:rsidR="00000000" w:rsidRPr="00000000">
        <w:rPr>
          <w:rtl w:val="0"/>
        </w:rPr>
      </w:r>
    </w:p>
    <w:p w:rsidR="00000000" w:rsidDel="00000000" w:rsidP="00000000" w:rsidRDefault="00000000" w:rsidRPr="00000000" w14:paraId="0000006A">
      <w:pPr>
        <w:rPr>
          <w:sz w:val="36"/>
          <w:szCs w:val="36"/>
        </w:rPr>
      </w:pPr>
      <w:r w:rsidDel="00000000" w:rsidR="00000000" w:rsidRPr="00000000">
        <w:rPr>
          <w:sz w:val="36"/>
          <w:szCs w:val="36"/>
          <w:rtl w:val="0"/>
        </w:rPr>
        <w:t xml:space="preserve">Image description:</w:t>
      </w:r>
    </w:p>
    <w:p w:rsidR="00000000" w:rsidDel="00000000" w:rsidP="00000000" w:rsidRDefault="00000000" w:rsidRPr="00000000" w14:paraId="0000006B">
      <w:pPr>
        <w:rPr>
          <w:sz w:val="36"/>
          <w:szCs w:val="36"/>
        </w:rPr>
      </w:pPr>
      <w:r w:rsidDel="00000000" w:rsidR="00000000" w:rsidRPr="00000000">
        <w:rPr>
          <w:sz w:val="36"/>
          <w:szCs w:val="36"/>
          <w:rtl w:val="0"/>
        </w:rPr>
        <w:t xml:space="preserve">The black and white image depicts a hospital room with a table, chairs, and medical equipment. The room and the setting suggest a medical environment.</w:t>
      </w:r>
      <w:r w:rsidDel="00000000" w:rsidR="00000000" w:rsidRPr="00000000">
        <w:rPr>
          <w:rtl w:val="0"/>
        </w:rPr>
      </w:r>
    </w:p>
    <w:p w:rsidR="00000000" w:rsidDel="00000000" w:rsidP="00000000" w:rsidRDefault="00000000" w:rsidRPr="00000000" w14:paraId="0000006C">
      <w:pPr>
        <w:rPr>
          <w:sz w:val="36"/>
          <w:szCs w:val="36"/>
        </w:rPr>
      </w:pPr>
      <w:r w:rsidDel="00000000" w:rsidR="00000000" w:rsidRPr="00000000">
        <w:rPr>
          <w:rtl w:val="0"/>
        </w:rPr>
      </w:r>
    </w:p>
    <w:p w:rsidR="00000000" w:rsidDel="00000000" w:rsidP="00000000" w:rsidRDefault="00000000" w:rsidRPr="00000000" w14:paraId="0000006D">
      <w:pPr>
        <w:rPr>
          <w:sz w:val="36"/>
          <w:szCs w:val="36"/>
        </w:rPr>
      </w:pPr>
      <w:r w:rsidDel="00000000" w:rsidR="00000000" w:rsidRPr="00000000">
        <w:rPr>
          <w:sz w:val="36"/>
          <w:szCs w:val="36"/>
          <w:rtl w:val="0"/>
        </w:rPr>
        <w:t xml:space="preserve">Title: </w:t>
        <w:br w:type="textWrapping"/>
        <w:t xml:space="preserve">Trial by TikTok</w:t>
      </w:r>
    </w:p>
    <w:p w:rsidR="00000000" w:rsidDel="00000000" w:rsidP="00000000" w:rsidRDefault="00000000" w:rsidRPr="00000000" w14:paraId="0000006E">
      <w:pPr>
        <w:rPr>
          <w:sz w:val="36"/>
          <w:szCs w:val="36"/>
        </w:rPr>
      </w:pPr>
      <w:r w:rsidDel="00000000" w:rsidR="00000000" w:rsidRPr="00000000">
        <w:rPr>
          <w:rtl w:val="0"/>
        </w:rPr>
      </w:r>
    </w:p>
    <w:p w:rsidR="00000000" w:rsidDel="00000000" w:rsidP="00000000" w:rsidRDefault="00000000" w:rsidRPr="00000000" w14:paraId="0000006F">
      <w:pPr>
        <w:rPr>
          <w:sz w:val="36"/>
          <w:szCs w:val="36"/>
        </w:rPr>
      </w:pPr>
      <w:r w:rsidDel="00000000" w:rsidR="00000000" w:rsidRPr="00000000">
        <w:rPr>
          <w:sz w:val="36"/>
          <w:szCs w:val="36"/>
          <w:rtl w:val="0"/>
        </w:rPr>
        <w:t xml:space="preserve">Artist: </w:t>
        <w:br w:type="textWrapping"/>
        <w:t xml:space="preserve">Emma Astra</w:t>
      </w:r>
    </w:p>
    <w:p w:rsidR="00000000" w:rsidDel="00000000" w:rsidP="00000000" w:rsidRDefault="00000000" w:rsidRPr="00000000" w14:paraId="00000070">
      <w:pPr>
        <w:rPr>
          <w:sz w:val="36"/>
          <w:szCs w:val="36"/>
        </w:rPr>
      </w:pPr>
      <w:r w:rsidDel="00000000" w:rsidR="00000000" w:rsidRPr="00000000">
        <w:rPr>
          <w:sz w:val="36"/>
          <w:szCs w:val="36"/>
          <w:rtl w:val="0"/>
        </w:rPr>
        <w:br w:type="textWrapping"/>
      </w:r>
      <w:hyperlink r:id="rId14">
        <w:r w:rsidDel="00000000" w:rsidR="00000000" w:rsidRPr="00000000">
          <w:rPr>
            <w:color w:val="1155cc"/>
            <w:sz w:val="36"/>
            <w:szCs w:val="36"/>
            <w:u w:val="single"/>
            <w:rtl w:val="0"/>
          </w:rPr>
          <w:t xml:space="preserve">Link to artists’ linktree, linktr.ee/disabledphdstudent</w:t>
        </w:r>
      </w:hyperlink>
      <w:r w:rsidDel="00000000" w:rsidR="00000000" w:rsidRPr="00000000">
        <w:rPr>
          <w:rtl w:val="0"/>
        </w:rPr>
      </w:r>
    </w:p>
    <w:p w:rsidR="00000000" w:rsidDel="00000000" w:rsidP="00000000" w:rsidRDefault="00000000" w:rsidRPr="00000000" w14:paraId="00000071">
      <w:pPr>
        <w:rPr>
          <w:sz w:val="36"/>
          <w:szCs w:val="36"/>
        </w:rPr>
      </w:pPr>
      <w:r w:rsidDel="00000000" w:rsidR="00000000" w:rsidRPr="00000000">
        <w:rPr>
          <w:rtl w:val="0"/>
        </w:rPr>
      </w:r>
    </w:p>
    <w:p w:rsidR="00000000" w:rsidDel="00000000" w:rsidP="00000000" w:rsidRDefault="00000000" w:rsidRPr="00000000" w14:paraId="00000072">
      <w:pPr>
        <w:ind w:left="0" w:firstLine="0"/>
        <w:rPr>
          <w:sz w:val="36"/>
          <w:szCs w:val="36"/>
        </w:rPr>
      </w:pPr>
      <w:r w:rsidDel="00000000" w:rsidR="00000000" w:rsidRPr="00000000">
        <w:rPr>
          <w:sz w:val="36"/>
          <w:szCs w:val="36"/>
          <w:rtl w:val="0"/>
        </w:rPr>
        <w:t xml:space="preserve">Artwork description written by the artist:</w:t>
      </w:r>
    </w:p>
    <w:p w:rsidR="00000000" w:rsidDel="00000000" w:rsidP="00000000" w:rsidRDefault="00000000" w:rsidRPr="00000000" w14:paraId="00000073">
      <w:pPr>
        <w:rPr>
          <w:sz w:val="36"/>
          <w:szCs w:val="36"/>
        </w:rPr>
      </w:pPr>
      <w:r w:rsidDel="00000000" w:rsidR="00000000" w:rsidRPr="00000000">
        <w:rPr>
          <w:sz w:val="36"/>
          <w:szCs w:val="36"/>
          <w:rtl w:val="0"/>
        </w:rPr>
        <w:t xml:space="preserve">Please be aware of the trip hazards as you move around the hospital room installation. Trailing cables and tubes connect to IV drips, monitors, and electrical equipment, all around the hospital bed.</w:t>
      </w:r>
    </w:p>
    <w:p w:rsidR="00000000" w:rsidDel="00000000" w:rsidP="00000000" w:rsidRDefault="00000000" w:rsidRPr="00000000" w14:paraId="00000074">
      <w:pPr>
        <w:rPr>
          <w:sz w:val="36"/>
          <w:szCs w:val="36"/>
        </w:rPr>
      </w:pPr>
      <w:r w:rsidDel="00000000" w:rsidR="00000000" w:rsidRPr="00000000">
        <w:rPr>
          <w:rtl w:val="0"/>
        </w:rPr>
      </w:r>
    </w:p>
    <w:p w:rsidR="00000000" w:rsidDel="00000000" w:rsidP="00000000" w:rsidRDefault="00000000" w:rsidRPr="00000000" w14:paraId="00000075">
      <w:pPr>
        <w:rPr>
          <w:sz w:val="36"/>
          <w:szCs w:val="36"/>
        </w:rPr>
      </w:pPr>
      <w:r w:rsidDel="00000000" w:rsidR="00000000" w:rsidRPr="00000000">
        <w:rPr>
          <w:sz w:val="36"/>
          <w:szCs w:val="36"/>
          <w:rtl w:val="0"/>
        </w:rPr>
        <w:t xml:space="preserve">Laptops and phones are spread across the installation. If you remove the Meta-Toilet from under the desk, please return it.</w:t>
      </w:r>
    </w:p>
    <w:p w:rsidR="00000000" w:rsidDel="00000000" w:rsidP="00000000" w:rsidRDefault="00000000" w:rsidRPr="00000000" w14:paraId="00000076">
      <w:pPr>
        <w:rPr>
          <w:sz w:val="36"/>
          <w:szCs w:val="36"/>
        </w:rPr>
      </w:pPr>
      <w:r w:rsidDel="00000000" w:rsidR="00000000" w:rsidRPr="00000000">
        <w:rPr>
          <w:rtl w:val="0"/>
        </w:rPr>
      </w:r>
    </w:p>
    <w:p w:rsidR="00000000" w:rsidDel="00000000" w:rsidP="00000000" w:rsidRDefault="00000000" w:rsidRPr="00000000" w14:paraId="00000077">
      <w:pPr>
        <w:rPr>
          <w:sz w:val="36"/>
          <w:szCs w:val="36"/>
        </w:rPr>
      </w:pPr>
      <w:r w:rsidDel="00000000" w:rsidR="00000000" w:rsidRPr="00000000">
        <w:rPr>
          <w:sz w:val="36"/>
          <w:szCs w:val="36"/>
          <w:rtl w:val="0"/>
        </w:rPr>
        <w:t xml:space="preserve">A wall-mounted TV shows extracts from a vlog. If you are unable to watch the full video (54m), a condensed description of the events discussed follows.</w:t>
        <w:br w:type="textWrapping"/>
      </w:r>
    </w:p>
    <w:p w:rsidR="00000000" w:rsidDel="00000000" w:rsidP="00000000" w:rsidRDefault="00000000" w:rsidRPr="00000000" w14:paraId="00000078">
      <w:pPr>
        <w:numPr>
          <w:ilvl w:val="0"/>
          <w:numId w:val="1"/>
        </w:numPr>
        <w:ind w:left="720" w:hanging="360"/>
        <w:rPr>
          <w:sz w:val="36"/>
          <w:szCs w:val="36"/>
        </w:rPr>
      </w:pPr>
      <w:r w:rsidDel="00000000" w:rsidR="00000000" w:rsidRPr="00000000">
        <w:rPr>
          <w:sz w:val="36"/>
          <w:szCs w:val="36"/>
          <w:rtl w:val="0"/>
        </w:rPr>
        <w:t xml:space="preserve">The UK government funds a disabled initiatives company to host a major art exhibition, providing future work opportunities for disabled people.</w:t>
      </w:r>
    </w:p>
    <w:p w:rsidR="00000000" w:rsidDel="00000000" w:rsidP="00000000" w:rsidRDefault="00000000" w:rsidRPr="00000000" w14:paraId="00000079">
      <w:pPr>
        <w:numPr>
          <w:ilvl w:val="0"/>
          <w:numId w:val="1"/>
        </w:numPr>
        <w:ind w:left="720" w:hanging="360"/>
        <w:rPr>
          <w:sz w:val="36"/>
          <w:szCs w:val="36"/>
        </w:rPr>
      </w:pPr>
      <w:r w:rsidDel="00000000" w:rsidR="00000000" w:rsidRPr="00000000">
        <w:rPr>
          <w:sz w:val="36"/>
          <w:szCs w:val="36"/>
          <w:rtl w:val="0"/>
        </w:rPr>
        <w:t xml:space="preserve">Six disabled creatives feature in a local newspaper article celebrating their involvement in the exhibition.</w:t>
      </w:r>
    </w:p>
    <w:p w:rsidR="00000000" w:rsidDel="00000000" w:rsidP="00000000" w:rsidRDefault="00000000" w:rsidRPr="00000000" w14:paraId="0000007A">
      <w:pPr>
        <w:numPr>
          <w:ilvl w:val="0"/>
          <w:numId w:val="1"/>
        </w:numPr>
        <w:ind w:left="720" w:hanging="360"/>
        <w:rPr>
          <w:sz w:val="36"/>
          <w:szCs w:val="36"/>
        </w:rPr>
      </w:pPr>
      <w:r w:rsidDel="00000000" w:rsidR="00000000" w:rsidRPr="00000000">
        <w:rPr>
          <w:sz w:val="36"/>
          <w:szCs w:val="36"/>
          <w:rtl w:val="0"/>
        </w:rPr>
        <w:t xml:space="preserve"> All creatives with work in the exhibition receive letters stating that their benefits are being sanctioned, because the almighty ‘computer said so’.</w:t>
      </w:r>
    </w:p>
    <w:p w:rsidR="00000000" w:rsidDel="00000000" w:rsidP="00000000" w:rsidRDefault="00000000" w:rsidRPr="00000000" w14:paraId="0000007B">
      <w:pPr>
        <w:numPr>
          <w:ilvl w:val="0"/>
          <w:numId w:val="1"/>
        </w:numPr>
        <w:ind w:left="720" w:hanging="360"/>
        <w:rPr>
          <w:sz w:val="36"/>
          <w:szCs w:val="36"/>
        </w:rPr>
      </w:pPr>
      <w:r w:rsidDel="00000000" w:rsidR="00000000" w:rsidRPr="00000000">
        <w:rPr>
          <w:sz w:val="36"/>
          <w:szCs w:val="36"/>
          <w:rtl w:val="0"/>
        </w:rPr>
        <w:t xml:space="preserve">Creatives are unable to get to High Court to make an appeal due to various issues with public transport, care needs, and toilet access.</w:t>
      </w:r>
    </w:p>
    <w:p w:rsidR="00000000" w:rsidDel="00000000" w:rsidP="00000000" w:rsidRDefault="00000000" w:rsidRPr="00000000" w14:paraId="0000007C">
      <w:pPr>
        <w:numPr>
          <w:ilvl w:val="0"/>
          <w:numId w:val="1"/>
        </w:numPr>
        <w:ind w:left="720" w:hanging="360"/>
        <w:rPr>
          <w:sz w:val="36"/>
          <w:szCs w:val="36"/>
        </w:rPr>
      </w:pPr>
      <w:r w:rsidDel="00000000" w:rsidR="00000000" w:rsidRPr="00000000">
        <w:rPr>
          <w:sz w:val="36"/>
          <w:szCs w:val="36"/>
          <w:rtl w:val="0"/>
        </w:rPr>
        <w:t xml:space="preserve">The artists are deported to Rwanda, under new laws extending beyond refugees, to anyone relying on the state.</w:t>
      </w:r>
    </w:p>
    <w:p w:rsidR="00000000" w:rsidDel="00000000" w:rsidP="00000000" w:rsidRDefault="00000000" w:rsidRPr="00000000" w14:paraId="0000007D">
      <w:pPr>
        <w:rPr>
          <w:sz w:val="36"/>
          <w:szCs w:val="36"/>
        </w:rPr>
      </w:pPr>
      <w:r w:rsidDel="00000000" w:rsidR="00000000" w:rsidRPr="00000000">
        <w:rPr>
          <w:rtl w:val="0"/>
        </w:rPr>
      </w:r>
    </w:p>
    <w:p w:rsidR="00000000" w:rsidDel="00000000" w:rsidP="00000000" w:rsidRDefault="00000000" w:rsidRPr="00000000" w14:paraId="0000007E">
      <w:pPr>
        <w:rPr>
          <w:sz w:val="36"/>
          <w:szCs w:val="36"/>
        </w:rPr>
      </w:pPr>
      <w:r w:rsidDel="00000000" w:rsidR="00000000" w:rsidRPr="00000000">
        <w:rPr>
          <w:rtl w:val="0"/>
        </w:rPr>
      </w:r>
    </w:p>
    <w:p w:rsidR="00000000" w:rsidDel="00000000" w:rsidP="00000000" w:rsidRDefault="00000000" w:rsidRPr="00000000" w14:paraId="0000007F">
      <w:pPr>
        <w:pStyle w:val="Heading1"/>
        <w:rPr/>
      </w:pPr>
      <w:bookmarkStart w:colFirst="0" w:colLast="0" w:name="_bkfje2nqpx9i" w:id="9"/>
      <w:bookmarkEnd w:id="9"/>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pPr>
      <w:bookmarkStart w:colFirst="0" w:colLast="0" w:name="_22xicja6gi7q" w:id="10"/>
      <w:bookmarkEnd w:id="10"/>
      <w:r w:rsidDel="00000000" w:rsidR="00000000" w:rsidRPr="00000000">
        <w:rPr>
          <w:rtl w:val="0"/>
        </w:rPr>
        <w:t xml:space="preserve">Back Cover</w:t>
      </w:r>
      <w:r w:rsidDel="00000000" w:rsidR="00000000" w:rsidRPr="00000000">
        <w:rPr>
          <w:rtl w:val="0"/>
        </w:rPr>
      </w:r>
    </w:p>
    <w:p w:rsidR="00000000" w:rsidDel="00000000" w:rsidP="00000000" w:rsidRDefault="00000000" w:rsidRPr="00000000" w14:paraId="00000081">
      <w:pPr>
        <w:rPr>
          <w:b w:val="1"/>
          <w:sz w:val="36"/>
          <w:szCs w:val="36"/>
        </w:rPr>
      </w:pPr>
      <w:r w:rsidDel="00000000" w:rsidR="00000000" w:rsidRPr="00000000">
        <w:rPr>
          <w:rtl w:val="0"/>
        </w:rPr>
      </w:r>
    </w:p>
    <w:p w:rsidR="00000000" w:rsidDel="00000000" w:rsidP="00000000" w:rsidRDefault="00000000" w:rsidRPr="00000000" w14:paraId="00000082">
      <w:pPr>
        <w:ind w:left="0" w:firstLine="0"/>
        <w:rPr>
          <w:sz w:val="36"/>
          <w:szCs w:val="36"/>
        </w:rPr>
      </w:pPr>
      <w:r w:rsidDel="00000000" w:rsidR="00000000" w:rsidRPr="00000000">
        <w:rPr>
          <w:sz w:val="36"/>
          <w:szCs w:val="36"/>
          <w:rtl w:val="0"/>
        </w:rPr>
        <w:t xml:space="preserve">The back cover features information about the Untitled exhibition, a floor plan and logos of the partners involved in delivering the project. The page is printed in black and white.</w:t>
      </w:r>
    </w:p>
    <w:p w:rsidR="00000000" w:rsidDel="00000000" w:rsidP="00000000" w:rsidRDefault="00000000" w:rsidRPr="00000000" w14:paraId="00000083">
      <w:pPr>
        <w:ind w:left="0" w:firstLine="0"/>
        <w:rPr>
          <w:sz w:val="36"/>
          <w:szCs w:val="36"/>
        </w:rPr>
      </w:pPr>
      <w:r w:rsidDel="00000000" w:rsidR="00000000" w:rsidRPr="00000000">
        <w:rPr>
          <w:rtl w:val="0"/>
        </w:rPr>
      </w:r>
    </w:p>
    <w:p w:rsidR="00000000" w:rsidDel="00000000" w:rsidP="00000000" w:rsidRDefault="00000000" w:rsidRPr="00000000" w14:paraId="00000084">
      <w:pPr>
        <w:ind w:left="0" w:firstLine="0"/>
        <w:rPr>
          <w:sz w:val="36"/>
          <w:szCs w:val="36"/>
        </w:rPr>
      </w:pPr>
      <w:r w:rsidDel="00000000" w:rsidR="00000000" w:rsidRPr="00000000">
        <w:rPr>
          <w:sz w:val="36"/>
          <w:szCs w:val="36"/>
          <w:rtl w:val="0"/>
        </w:rPr>
        <w:t xml:space="preserve">The body of text reads:</w:t>
      </w:r>
    </w:p>
    <w:p w:rsidR="00000000" w:rsidDel="00000000" w:rsidP="00000000" w:rsidRDefault="00000000" w:rsidRPr="00000000" w14:paraId="00000085">
      <w:pPr>
        <w:ind w:left="0" w:firstLine="0"/>
        <w:rPr>
          <w:sz w:val="36"/>
          <w:szCs w:val="36"/>
        </w:rPr>
      </w:pPr>
      <w:r w:rsidDel="00000000" w:rsidR="00000000" w:rsidRPr="00000000">
        <w:rPr>
          <w:rtl w:val="0"/>
        </w:rPr>
      </w:r>
    </w:p>
    <w:p w:rsidR="00000000" w:rsidDel="00000000" w:rsidP="00000000" w:rsidRDefault="00000000" w:rsidRPr="00000000" w14:paraId="00000086">
      <w:pPr>
        <w:rPr>
          <w:sz w:val="36"/>
          <w:szCs w:val="36"/>
        </w:rPr>
      </w:pPr>
      <w:r w:rsidDel="00000000" w:rsidR="00000000" w:rsidRPr="00000000">
        <w:rPr>
          <w:sz w:val="36"/>
          <w:szCs w:val="36"/>
          <w:rtl w:val="0"/>
        </w:rPr>
        <w:t xml:space="preserve">About Untitled Exhibition</w:t>
      </w:r>
    </w:p>
    <w:p w:rsidR="00000000" w:rsidDel="00000000" w:rsidP="00000000" w:rsidRDefault="00000000" w:rsidRPr="00000000" w14:paraId="00000087">
      <w:pPr>
        <w:rPr>
          <w:sz w:val="36"/>
          <w:szCs w:val="36"/>
        </w:rPr>
      </w:pPr>
      <w:r w:rsidDel="00000000" w:rsidR="00000000" w:rsidRPr="00000000">
        <w:rPr>
          <w:rtl w:val="0"/>
        </w:rPr>
      </w:r>
    </w:p>
    <w:p w:rsidR="00000000" w:rsidDel="00000000" w:rsidP="00000000" w:rsidRDefault="00000000" w:rsidRPr="00000000" w14:paraId="00000088">
      <w:pPr>
        <w:rPr>
          <w:sz w:val="36"/>
          <w:szCs w:val="36"/>
        </w:rPr>
      </w:pPr>
      <w:r w:rsidDel="00000000" w:rsidR="00000000" w:rsidRPr="00000000">
        <w:rPr>
          <w:sz w:val="36"/>
          <w:szCs w:val="36"/>
          <w:rtl w:val="0"/>
        </w:rPr>
        <w:t xml:space="preserve">If you could make anything, what would it be? Seriously, it could be anything. Don’t worry about the budget, time, space, or resources involved. This is the prompt we’ve asked creatives to respond to for UNTITLED.</w:t>
      </w:r>
    </w:p>
    <w:p w:rsidR="00000000" w:rsidDel="00000000" w:rsidP="00000000" w:rsidRDefault="00000000" w:rsidRPr="00000000" w14:paraId="00000089">
      <w:pPr>
        <w:rPr>
          <w:sz w:val="36"/>
          <w:szCs w:val="36"/>
        </w:rPr>
      </w:pPr>
      <w:r w:rsidDel="00000000" w:rsidR="00000000" w:rsidRPr="00000000">
        <w:rPr>
          <w:rtl w:val="0"/>
        </w:rPr>
      </w:r>
    </w:p>
    <w:p w:rsidR="00000000" w:rsidDel="00000000" w:rsidP="00000000" w:rsidRDefault="00000000" w:rsidRPr="00000000" w14:paraId="0000008A">
      <w:pPr>
        <w:rPr>
          <w:sz w:val="36"/>
          <w:szCs w:val="36"/>
        </w:rPr>
      </w:pPr>
      <w:r w:rsidDel="00000000" w:rsidR="00000000" w:rsidRPr="00000000">
        <w:rPr>
          <w:sz w:val="36"/>
          <w:szCs w:val="36"/>
          <w:rtl w:val="0"/>
        </w:rPr>
        <w:t xml:space="preserve">The four creatives featured in the exhibition were selected from a Midlands-wide open call for disabled, early-career creatives, working in the visual arts. They were asked to write a description of a fictional artwork that they would like to make and share in a gallery space.</w:t>
      </w:r>
    </w:p>
    <w:p w:rsidR="00000000" w:rsidDel="00000000" w:rsidP="00000000" w:rsidRDefault="00000000" w:rsidRPr="00000000" w14:paraId="0000008B">
      <w:pPr>
        <w:rPr>
          <w:sz w:val="36"/>
          <w:szCs w:val="36"/>
        </w:rPr>
      </w:pPr>
      <w:r w:rsidDel="00000000" w:rsidR="00000000" w:rsidRPr="00000000">
        <w:rPr>
          <w:rtl w:val="0"/>
        </w:rPr>
      </w:r>
    </w:p>
    <w:p w:rsidR="00000000" w:rsidDel="00000000" w:rsidP="00000000" w:rsidRDefault="00000000" w:rsidRPr="00000000" w14:paraId="0000008C">
      <w:pPr>
        <w:rPr>
          <w:sz w:val="36"/>
          <w:szCs w:val="36"/>
        </w:rPr>
      </w:pPr>
      <w:r w:rsidDel="00000000" w:rsidR="00000000" w:rsidRPr="00000000">
        <w:rPr>
          <w:sz w:val="36"/>
          <w:szCs w:val="36"/>
          <w:rtl w:val="0"/>
        </w:rPr>
        <w:t xml:space="preserve">The project aimed to address barriers to practise and highlight the inaccessibility of many open calls for disabled creatives. All work was delivered flexibly and remotely.</w:t>
      </w:r>
    </w:p>
    <w:p w:rsidR="00000000" w:rsidDel="00000000" w:rsidP="00000000" w:rsidRDefault="00000000" w:rsidRPr="00000000" w14:paraId="0000008D">
      <w:pPr>
        <w:rPr>
          <w:sz w:val="36"/>
          <w:szCs w:val="36"/>
        </w:rPr>
      </w:pPr>
      <w:r w:rsidDel="00000000" w:rsidR="00000000" w:rsidRPr="00000000">
        <w:rPr>
          <w:rtl w:val="0"/>
        </w:rPr>
      </w:r>
    </w:p>
    <w:p w:rsidR="00000000" w:rsidDel="00000000" w:rsidP="00000000" w:rsidRDefault="00000000" w:rsidRPr="00000000" w14:paraId="0000008E">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F">
      <w:pPr>
        <w:rPr>
          <w:sz w:val="36"/>
          <w:szCs w:val="36"/>
        </w:rPr>
      </w:pPr>
      <w:r w:rsidDel="00000000" w:rsidR="00000000" w:rsidRPr="00000000">
        <w:rPr>
          <w:sz w:val="36"/>
          <w:szCs w:val="36"/>
          <w:rtl w:val="0"/>
        </w:rPr>
        <w:t xml:space="preserve">Floor Plan</w:t>
      </w:r>
    </w:p>
    <w:p w:rsidR="00000000" w:rsidDel="00000000" w:rsidP="00000000" w:rsidRDefault="00000000" w:rsidRPr="00000000" w14:paraId="00000090">
      <w:pPr>
        <w:rPr>
          <w:sz w:val="36"/>
          <w:szCs w:val="36"/>
        </w:rPr>
      </w:pPr>
      <w:r w:rsidDel="00000000" w:rsidR="00000000" w:rsidRPr="00000000">
        <w:rPr>
          <w:rtl w:val="0"/>
        </w:rPr>
      </w:r>
    </w:p>
    <w:p w:rsidR="00000000" w:rsidDel="00000000" w:rsidP="00000000" w:rsidRDefault="00000000" w:rsidRPr="00000000" w14:paraId="00000091">
      <w:pPr>
        <w:rPr>
          <w:sz w:val="36"/>
          <w:szCs w:val="36"/>
        </w:rPr>
      </w:pPr>
      <w:r w:rsidDel="00000000" w:rsidR="00000000" w:rsidRPr="00000000">
        <w:rPr>
          <w:sz w:val="36"/>
          <w:szCs w:val="36"/>
        </w:rPr>
        <w:drawing>
          <wp:inline distB="114300" distT="114300" distL="114300" distR="114300">
            <wp:extent cx="4505325" cy="260985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50532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sz w:val="36"/>
          <w:szCs w:val="36"/>
        </w:rPr>
      </w:pPr>
      <w:r w:rsidDel="00000000" w:rsidR="00000000" w:rsidRPr="00000000">
        <w:rPr>
          <w:rtl w:val="0"/>
        </w:rPr>
      </w:r>
    </w:p>
    <w:p w:rsidR="00000000" w:rsidDel="00000000" w:rsidP="00000000" w:rsidRDefault="00000000" w:rsidRPr="00000000" w14:paraId="00000093">
      <w:pPr>
        <w:rPr>
          <w:sz w:val="36"/>
          <w:szCs w:val="36"/>
        </w:rPr>
      </w:pPr>
      <w:r w:rsidDel="00000000" w:rsidR="00000000" w:rsidRPr="00000000">
        <w:rPr>
          <w:sz w:val="36"/>
          <w:szCs w:val="36"/>
          <w:rtl w:val="0"/>
        </w:rPr>
        <w:t xml:space="preserve">Image description: </w:t>
        <w:br w:type="textWrapping"/>
        <w:t xml:space="preserve">A small digital line drawing of QUAD’s main gallery containing the numbers 1, 2, 3, 4 is printed underneath. There is a small note to the side that reads: See notice board for A Fluid Utopia directions and sailing times.</w:t>
      </w:r>
    </w:p>
    <w:p w:rsidR="00000000" w:rsidDel="00000000" w:rsidP="00000000" w:rsidRDefault="00000000" w:rsidRPr="00000000" w14:paraId="00000094">
      <w:pPr>
        <w:rPr>
          <w:sz w:val="36"/>
          <w:szCs w:val="36"/>
        </w:rPr>
      </w:pPr>
      <w:r w:rsidDel="00000000" w:rsidR="00000000" w:rsidRPr="00000000">
        <w:rPr>
          <w:rtl w:val="0"/>
        </w:rPr>
      </w:r>
    </w:p>
    <w:p w:rsidR="00000000" w:rsidDel="00000000" w:rsidP="00000000" w:rsidRDefault="00000000" w:rsidRPr="00000000" w14:paraId="00000095">
      <w:pPr>
        <w:rPr>
          <w:sz w:val="36"/>
          <w:szCs w:val="36"/>
        </w:rPr>
      </w:pPr>
      <w:r w:rsidDel="00000000" w:rsidR="00000000" w:rsidRPr="00000000">
        <w:rPr>
          <w:sz w:val="36"/>
          <w:szCs w:val="36"/>
          <w:rtl w:val="0"/>
        </w:rPr>
        <w:t xml:space="preserve">Partner logos are printed in a line near the bottom of the back cover for the organisations involved in the Untitled exhibition: QUAD, No Jobs in the Arts, Dizzy Ink, and Arts Council England.</w:t>
      </w:r>
    </w:p>
    <w:p w:rsidR="00000000" w:rsidDel="00000000" w:rsidP="00000000" w:rsidRDefault="00000000" w:rsidRPr="00000000" w14:paraId="00000096">
      <w:pPr>
        <w:rPr>
          <w:sz w:val="36"/>
          <w:szCs w:val="36"/>
        </w:rPr>
      </w:pPr>
      <w:r w:rsidDel="00000000" w:rsidR="00000000" w:rsidRPr="00000000">
        <w:rPr>
          <w:rtl w:val="0"/>
        </w:rPr>
      </w:r>
    </w:p>
    <w:p w:rsidR="00000000" w:rsidDel="00000000" w:rsidP="00000000" w:rsidRDefault="00000000" w:rsidRPr="00000000" w14:paraId="00000097">
      <w:pPr>
        <w:rPr>
          <w:sz w:val="36"/>
          <w:szCs w:val="36"/>
        </w:rPr>
      </w:pPr>
      <w:r w:rsidDel="00000000" w:rsidR="00000000" w:rsidRPr="00000000">
        <w:rPr>
          <w:sz w:val="36"/>
          <w:szCs w:val="36"/>
          <w:rtl w:val="0"/>
        </w:rPr>
        <w:t xml:space="preserve">The exhibition was delivered by Derby QUAD and No Jobs in the Arts, and generously supported by Arts Council England. The publication was printed by Dizzy Ink. </w:t>
      </w:r>
    </w:p>
    <w:p w:rsidR="00000000" w:rsidDel="00000000" w:rsidP="00000000" w:rsidRDefault="00000000" w:rsidRPr="00000000" w14:paraId="00000098">
      <w:pPr>
        <w:rPr>
          <w:sz w:val="36"/>
          <w:szCs w:val="36"/>
        </w:rPr>
      </w:pPr>
      <w:r w:rsidDel="00000000" w:rsidR="00000000" w:rsidRPr="00000000">
        <w:rPr>
          <w:rtl w:val="0"/>
        </w:rPr>
      </w:r>
    </w:p>
    <w:p w:rsidR="00000000" w:rsidDel="00000000" w:rsidP="00000000" w:rsidRDefault="00000000" w:rsidRPr="00000000" w14:paraId="00000099">
      <w:pPr>
        <w:rPr>
          <w:sz w:val="36"/>
          <w:szCs w:val="36"/>
        </w:rPr>
      </w:pPr>
      <w:r w:rsidDel="00000000" w:rsidR="00000000" w:rsidRPr="00000000">
        <w:rPr>
          <w:sz w:val="36"/>
          <w:szCs w:val="36"/>
          <w:rtl w:val="0"/>
        </w:rPr>
        <w:t xml:space="preserve">A screen-reader friendly version of this document can be found online, please see </w:t>
      </w:r>
      <w:hyperlink r:id="rId16">
        <w:r w:rsidDel="00000000" w:rsidR="00000000" w:rsidRPr="00000000">
          <w:rPr>
            <w:color w:val="1155cc"/>
            <w:sz w:val="36"/>
            <w:szCs w:val="36"/>
            <w:u w:val="single"/>
            <w:rtl w:val="0"/>
          </w:rPr>
          <w:t xml:space="preserve">www.nojobsinthearts.co.uk/projects/untitled/</w:t>
        </w:r>
      </w:hyperlink>
      <w:r w:rsidDel="00000000" w:rsidR="00000000" w:rsidRPr="00000000">
        <w:rPr>
          <w:rtl w:val="0"/>
        </w:rPr>
      </w:r>
    </w:p>
    <w:p w:rsidR="00000000" w:rsidDel="00000000" w:rsidP="00000000" w:rsidRDefault="00000000" w:rsidRPr="00000000" w14:paraId="0000009A">
      <w:pPr>
        <w:rPr>
          <w:sz w:val="36"/>
          <w:szCs w:val="36"/>
        </w:rPr>
      </w:pPr>
      <w:r w:rsidDel="00000000" w:rsidR="00000000" w:rsidRPr="00000000">
        <w:rPr>
          <w:rtl w:val="0"/>
        </w:rPr>
      </w:r>
    </w:p>
    <w:p w:rsidR="00000000" w:rsidDel="00000000" w:rsidP="00000000" w:rsidRDefault="00000000" w:rsidRPr="00000000" w14:paraId="0000009B">
      <w:pPr>
        <w:spacing w:after="200" w:line="276" w:lineRule="auto"/>
        <w:rPr>
          <w:sz w:val="36"/>
          <w:szCs w:val="36"/>
        </w:rPr>
      </w:pPr>
      <w:r w:rsidDel="00000000" w:rsidR="00000000" w:rsidRPr="00000000">
        <w:rPr>
          <w:sz w:val="36"/>
          <w:szCs w:val="36"/>
          <w:rtl w:val="0"/>
        </w:rPr>
        <w:t xml:space="preserve">Transcript by No Jobs in the Arts. Document follows MS03 UKAAF, minimum standards for clear and large print. Permission, to produce the large print version of the document has been confirmed.</w:t>
      </w:r>
    </w:p>
    <w:p w:rsidR="00000000" w:rsidDel="00000000" w:rsidP="00000000" w:rsidRDefault="00000000" w:rsidRPr="00000000" w14:paraId="0000009C">
      <w:pPr>
        <w:rPr>
          <w:sz w:val="36"/>
          <w:szCs w:val="36"/>
        </w:rPr>
      </w:pPr>
      <w:r w:rsidDel="00000000" w:rsidR="00000000" w:rsidRPr="00000000">
        <w:rPr>
          <w:rtl w:val="0"/>
        </w:rPr>
      </w:r>
    </w:p>
    <w:p w:rsidR="00000000" w:rsidDel="00000000" w:rsidP="00000000" w:rsidRDefault="00000000" w:rsidRPr="00000000" w14:paraId="0000009D">
      <w:pPr>
        <w:rPr>
          <w:sz w:val="36"/>
          <w:szCs w:val="36"/>
        </w:rPr>
      </w:pPr>
      <w:r w:rsidDel="00000000" w:rsidR="00000000" w:rsidRPr="00000000">
        <w:rPr>
          <w:rtl w:val="0"/>
        </w:rPr>
      </w:r>
    </w:p>
    <w:p w:rsidR="00000000" w:rsidDel="00000000" w:rsidP="00000000" w:rsidRDefault="00000000" w:rsidRPr="00000000" w14:paraId="0000009E">
      <w:pPr>
        <w:ind w:left="0" w:firstLine="0"/>
        <w:rPr>
          <w:sz w:val="36"/>
          <w:szCs w:val="36"/>
        </w:rPr>
      </w:pPr>
      <w:r w:rsidDel="00000000" w:rsidR="00000000" w:rsidRPr="00000000">
        <w:rPr>
          <w:rtl w:val="0"/>
        </w:rPr>
      </w:r>
    </w:p>
    <w:sectPr>
      <w:footerReference r:id="rId17" w:type="default"/>
      <w:footerReference r:id="rId18" w:type="first"/>
      <w:pgSz w:h="15840" w:w="12240" w:orient="portrait"/>
      <w:pgMar w:bottom="1440"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spacing w:after="200" w:line="276" w:lineRule="auto"/>
      <w:rPr>
        <w:sz w:val="36"/>
        <w:szCs w:val="36"/>
      </w:rPr>
    </w:pPr>
    <w:r w:rsidDel="00000000" w:rsidR="00000000" w:rsidRPr="00000000">
      <w:rPr>
        <w:sz w:val="36"/>
        <w:szCs w:val="36"/>
        <w:rtl w:val="0"/>
      </w:rPr>
      <w:t xml:space="preserve">Page </w:t>
    </w:r>
    <w:r w:rsidDel="00000000" w:rsidR="00000000" w:rsidRPr="00000000">
      <w:rPr>
        <w:sz w:val="36"/>
        <w:szCs w:val="36"/>
      </w:rPr>
      <w:fldChar w:fldCharType="begin"/>
      <w:instrText xml:space="preserve">PAGE</w:instrText>
      <w:fldChar w:fldCharType="separate"/>
      <w:fldChar w:fldCharType="end"/>
    </w:r>
    <w:r w:rsidDel="00000000" w:rsidR="00000000" w:rsidRPr="00000000">
      <w:rPr>
        <w:sz w:val="36"/>
        <w:szCs w:val="36"/>
        <w:rtl w:val="0"/>
      </w:rPr>
      <w:t xml:space="preserve"> of </w:t>
    </w:r>
    <w:r w:rsidDel="00000000" w:rsidR="00000000" w:rsidRPr="00000000">
      <w:rPr>
        <w:sz w:val="36"/>
        <w:szCs w:val="36"/>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sz w:val="36"/>
        <w:szCs w:val="3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instagram.com/_el_13_/" TargetMode="External"/><Relationship Id="rId13" Type="http://schemas.openxmlformats.org/officeDocument/2006/relationships/image" Target="media/image2.jpg"/><Relationship Id="rId12" Type="http://schemas.openxmlformats.org/officeDocument/2006/relationships/hyperlink" Target="http://www.charleyskinn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hyperlink" Target="http://linktr.ee/disabledphdstudent" TargetMode="External"/><Relationship Id="rId17" Type="http://schemas.openxmlformats.org/officeDocument/2006/relationships/footer" Target="footer1.xml"/><Relationship Id="rId16" Type="http://schemas.openxmlformats.org/officeDocument/2006/relationships/hyperlink" Target="https://www.nojobsinthearts.co.uk/projects/untitled/" TargetMode="External"/><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footer" Target="footer2.xml"/><Relationship Id="rId7" Type="http://schemas.openxmlformats.org/officeDocument/2006/relationships/image" Target="media/image4.jpg"/><Relationship Id="rId8" Type="http://schemas.openxmlformats.org/officeDocument/2006/relationships/hyperlink" Target="https://www.instagram.com/flosfunkyfell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